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561D3" w14:textId="77777777" w:rsidR="00F503CC" w:rsidRPr="00F503CC" w:rsidRDefault="00F503CC" w:rsidP="00F503CC">
      <w:pPr>
        <w:spacing w:after="120" w:line="240" w:lineRule="auto"/>
        <w:ind w:left="-142"/>
        <w:jc w:val="center"/>
        <w:rPr>
          <w:rFonts w:asciiTheme="majorHAnsi" w:eastAsia="Times New Roman" w:hAnsiTheme="majorHAnsi" w:cs="Calibri Light"/>
          <w:b/>
          <w:sz w:val="24"/>
        </w:rPr>
      </w:pPr>
    </w:p>
    <w:p w14:paraId="7226D003" w14:textId="77777777" w:rsidR="00F503CC" w:rsidRPr="00F503CC" w:rsidRDefault="00F503CC" w:rsidP="00F503CC">
      <w:pPr>
        <w:spacing w:after="120" w:line="240" w:lineRule="auto"/>
        <w:ind w:left="-142"/>
        <w:jc w:val="center"/>
        <w:rPr>
          <w:rFonts w:asciiTheme="majorHAnsi" w:eastAsia="Times New Roman" w:hAnsiTheme="majorHAnsi" w:cs="Calibri Light"/>
          <w:b/>
          <w:sz w:val="24"/>
        </w:rPr>
      </w:pPr>
      <w:r w:rsidRPr="00F503CC">
        <w:rPr>
          <w:rFonts w:asciiTheme="majorHAnsi" w:eastAsia="Times New Roman" w:hAnsiTheme="majorHAnsi" w:cs="Calibri Light"/>
          <w:b/>
          <w:sz w:val="24"/>
        </w:rPr>
        <w:t xml:space="preserve">UMOWA POWIERZENIA GRANTU NR </w:t>
      </w:r>
      <w:r w:rsidR="00383FFF">
        <w:rPr>
          <w:rFonts w:asciiTheme="majorHAnsi" w:eastAsia="Times New Roman" w:hAnsiTheme="majorHAnsi" w:cs="Calibri Light"/>
          <w:b/>
          <w:sz w:val="24"/>
        </w:rPr>
        <w:t>……………………………………</w:t>
      </w:r>
    </w:p>
    <w:p w14:paraId="560706AA" w14:textId="77777777" w:rsidR="00F503CC" w:rsidRPr="00F503CC" w:rsidRDefault="00F503CC" w:rsidP="00F503CC">
      <w:pPr>
        <w:spacing w:after="120" w:line="240" w:lineRule="auto"/>
        <w:rPr>
          <w:rFonts w:asciiTheme="majorHAnsi" w:eastAsia="Times New Roman" w:hAnsiTheme="majorHAnsi" w:cs="Calibri Light"/>
        </w:rPr>
      </w:pPr>
      <w:r w:rsidRPr="00F503CC">
        <w:rPr>
          <w:rFonts w:asciiTheme="majorHAnsi" w:eastAsia="Times New Roman" w:hAnsiTheme="majorHAnsi" w:cs="Calibri Light"/>
        </w:rPr>
        <w:t xml:space="preserve">zawarta w Sobótce, </w:t>
      </w:r>
      <w:r w:rsidRPr="00603500">
        <w:rPr>
          <w:rFonts w:asciiTheme="majorHAnsi" w:eastAsia="Times New Roman" w:hAnsiTheme="majorHAnsi" w:cs="Calibri Light"/>
          <w:b/>
        </w:rPr>
        <w:t>…………………….</w:t>
      </w:r>
      <w:r w:rsidRPr="00F503CC">
        <w:rPr>
          <w:rFonts w:asciiTheme="majorHAnsi" w:eastAsia="Times New Roman" w:hAnsiTheme="majorHAnsi" w:cs="Calibri Light"/>
          <w:b/>
          <w:color w:val="FF0000"/>
        </w:rPr>
        <w:t xml:space="preserve"> </w:t>
      </w:r>
      <w:r w:rsidRPr="00F503CC">
        <w:rPr>
          <w:rFonts w:asciiTheme="majorHAnsi" w:eastAsia="Times New Roman" w:hAnsiTheme="majorHAnsi" w:cs="Calibri Light"/>
        </w:rPr>
        <w:t>202</w:t>
      </w:r>
      <w:r w:rsidR="00383FFF">
        <w:rPr>
          <w:rFonts w:asciiTheme="majorHAnsi" w:eastAsia="Times New Roman" w:hAnsiTheme="majorHAnsi" w:cs="Calibri Light"/>
        </w:rPr>
        <w:t>3</w:t>
      </w:r>
      <w:r w:rsidRPr="00F503CC">
        <w:rPr>
          <w:rFonts w:asciiTheme="majorHAnsi" w:eastAsia="Times New Roman" w:hAnsiTheme="majorHAnsi" w:cs="Calibri Light"/>
        </w:rPr>
        <w:t xml:space="preserve"> r.  </w:t>
      </w:r>
    </w:p>
    <w:p w14:paraId="66978019" w14:textId="77777777" w:rsidR="00F503CC" w:rsidRPr="00F503CC" w:rsidRDefault="00F503CC" w:rsidP="00F503CC">
      <w:pPr>
        <w:spacing w:after="120" w:line="240" w:lineRule="auto"/>
        <w:rPr>
          <w:rFonts w:asciiTheme="majorHAnsi" w:eastAsia="Times New Roman" w:hAnsiTheme="majorHAnsi" w:cs="Calibri Light"/>
        </w:rPr>
      </w:pPr>
      <w:r w:rsidRPr="00F503CC">
        <w:rPr>
          <w:rFonts w:asciiTheme="majorHAnsi" w:eastAsia="Times New Roman" w:hAnsiTheme="majorHAnsi" w:cs="Calibri Light"/>
        </w:rPr>
        <w:t>pomiędzy:</w:t>
      </w:r>
    </w:p>
    <w:p w14:paraId="5D1A1ED7" w14:textId="77777777" w:rsidR="00F503CC" w:rsidRPr="00F503CC" w:rsidRDefault="00F503CC" w:rsidP="00F503CC">
      <w:pPr>
        <w:spacing w:after="120" w:line="240" w:lineRule="auto"/>
        <w:jc w:val="both"/>
        <w:rPr>
          <w:rFonts w:asciiTheme="majorHAnsi" w:eastAsia="Times New Roman" w:hAnsiTheme="majorHAnsi" w:cs="Calibri Light"/>
        </w:rPr>
      </w:pPr>
      <w:r w:rsidRPr="00F503CC">
        <w:rPr>
          <w:rFonts w:asciiTheme="majorHAnsi" w:eastAsia="Times New Roman" w:hAnsiTheme="majorHAnsi" w:cs="Calibri Light"/>
          <w:b/>
          <w:bCs/>
        </w:rPr>
        <w:t xml:space="preserve">Stowarzyszeniem „Ślężanie - Lokalna Grupa Działania” </w:t>
      </w:r>
      <w:r w:rsidRPr="00F503CC">
        <w:rPr>
          <w:rFonts w:asciiTheme="majorHAnsi" w:eastAsia="Times New Roman" w:hAnsiTheme="majorHAnsi" w:cs="Calibri Light"/>
          <w:bCs/>
        </w:rPr>
        <w:t>z siedzibą w Sobótce (55-050) ul. Tadeusza Kościuszki 7/9, w</w:t>
      </w:r>
      <w:r w:rsidRPr="00F503CC">
        <w:rPr>
          <w:rFonts w:asciiTheme="majorHAnsi" w:eastAsia="Times New Roman" w:hAnsiTheme="majorHAnsi" w:cs="Calibri Light"/>
        </w:rPr>
        <w:t>pisanym do Krajowego Rejestru Sądowego pod numerem 0000252661, NIP: 8961414681, REGON: 020304517, reprezentowanym przez;</w:t>
      </w:r>
    </w:p>
    <w:p w14:paraId="4E1DFD30" w14:textId="77777777" w:rsidR="00F503CC" w:rsidRPr="00F503CC" w:rsidRDefault="00F503CC" w:rsidP="00F503CC">
      <w:pPr>
        <w:spacing w:after="120" w:line="240" w:lineRule="auto"/>
        <w:jc w:val="both"/>
        <w:rPr>
          <w:rFonts w:asciiTheme="majorHAnsi" w:eastAsia="Times New Roman" w:hAnsiTheme="majorHAnsi" w:cs="Calibri Light"/>
          <w:b/>
        </w:rPr>
      </w:pPr>
      <w:r w:rsidRPr="00F503CC">
        <w:rPr>
          <w:rFonts w:asciiTheme="majorHAnsi" w:eastAsia="Times New Roman" w:hAnsiTheme="majorHAnsi" w:cs="Calibri Light"/>
        </w:rPr>
        <w:t>- Elżbietę PASŁAWSKĄ – Prezesa Stowarzyszenia</w:t>
      </w:r>
      <w:r w:rsidRPr="00F503CC">
        <w:rPr>
          <w:rFonts w:asciiTheme="majorHAnsi" w:eastAsia="Times New Roman" w:hAnsiTheme="majorHAnsi" w:cs="Calibri Light"/>
          <w:b/>
        </w:rPr>
        <w:t xml:space="preserve"> oraz </w:t>
      </w:r>
    </w:p>
    <w:p w14:paraId="6F870788" w14:textId="77777777" w:rsidR="00F503CC" w:rsidRPr="00F503CC" w:rsidRDefault="00F503CC" w:rsidP="00F503CC">
      <w:pPr>
        <w:spacing w:after="120" w:line="240" w:lineRule="auto"/>
        <w:jc w:val="both"/>
        <w:rPr>
          <w:rFonts w:asciiTheme="majorHAnsi" w:eastAsia="Times New Roman" w:hAnsiTheme="majorHAnsi" w:cs="Calibri Light"/>
        </w:rPr>
      </w:pPr>
      <w:r w:rsidRPr="00F503CC">
        <w:rPr>
          <w:rFonts w:asciiTheme="majorHAnsi" w:eastAsia="Times New Roman" w:hAnsiTheme="majorHAnsi" w:cs="Calibri Light"/>
        </w:rPr>
        <w:t xml:space="preserve">-  </w:t>
      </w:r>
      <w:r w:rsidR="00504BD9">
        <w:rPr>
          <w:rFonts w:asciiTheme="majorHAnsi" w:eastAsia="Times New Roman" w:hAnsiTheme="majorHAnsi" w:cs="Calibri Light"/>
        </w:rPr>
        <w:t>………………………………………………… - ……………………………….</w:t>
      </w:r>
      <w:r w:rsidRPr="00F503CC">
        <w:rPr>
          <w:rFonts w:asciiTheme="majorHAnsi" w:eastAsia="Times New Roman" w:hAnsiTheme="majorHAnsi" w:cs="Calibri Light"/>
        </w:rPr>
        <w:t xml:space="preserve"> , </w:t>
      </w:r>
    </w:p>
    <w:p w14:paraId="2A38D83B" w14:textId="77777777" w:rsidR="00F503CC" w:rsidRPr="00F503CC" w:rsidRDefault="00F503CC" w:rsidP="00F503CC">
      <w:pPr>
        <w:spacing w:after="120" w:line="240" w:lineRule="auto"/>
        <w:jc w:val="both"/>
        <w:rPr>
          <w:rFonts w:asciiTheme="majorHAnsi" w:eastAsia="Times New Roman" w:hAnsiTheme="majorHAnsi" w:cs="Calibri Light"/>
        </w:rPr>
      </w:pPr>
      <w:r w:rsidRPr="00F503CC">
        <w:rPr>
          <w:rFonts w:asciiTheme="majorHAnsi" w:eastAsia="Times New Roman" w:hAnsiTheme="majorHAnsi" w:cs="Calibri Light"/>
        </w:rPr>
        <w:t>zwanym w dalszej części umowy „</w:t>
      </w:r>
      <w:r w:rsidRPr="00F503CC">
        <w:rPr>
          <w:rFonts w:asciiTheme="majorHAnsi" w:eastAsia="Times New Roman" w:hAnsiTheme="majorHAnsi" w:cs="Calibri Light"/>
          <w:b/>
          <w:bCs/>
        </w:rPr>
        <w:t>LGD”</w:t>
      </w:r>
      <w:r w:rsidRPr="00F503CC">
        <w:rPr>
          <w:rFonts w:asciiTheme="majorHAnsi" w:eastAsia="Times New Roman" w:hAnsiTheme="majorHAnsi" w:cs="Calibri Light"/>
          <w:bCs/>
        </w:rPr>
        <w:t xml:space="preserve">, </w:t>
      </w:r>
      <w:r w:rsidRPr="00F503CC">
        <w:rPr>
          <w:rFonts w:asciiTheme="majorHAnsi" w:eastAsia="Times New Roman" w:hAnsiTheme="majorHAnsi" w:cs="Calibri Light"/>
        </w:rPr>
        <w:t>a</w:t>
      </w:r>
    </w:p>
    <w:p w14:paraId="61CC1198" w14:textId="77777777" w:rsidR="00504BD9" w:rsidRPr="00603500" w:rsidRDefault="00504BD9" w:rsidP="00F503CC">
      <w:pPr>
        <w:spacing w:after="120" w:line="240" w:lineRule="auto"/>
        <w:jc w:val="both"/>
        <w:rPr>
          <w:rFonts w:asciiTheme="majorHAnsi" w:eastAsia="Times New Roman" w:hAnsiTheme="majorHAnsi" w:cs="Calibri Light"/>
        </w:rPr>
      </w:pPr>
      <w:r w:rsidRPr="00603500">
        <w:rPr>
          <w:rFonts w:asciiTheme="majorHAnsi" w:eastAsia="Times New Roman" w:hAnsiTheme="majorHAnsi" w:cs="Calibri Light"/>
        </w:rPr>
        <w:t>…………………………………………………………………………………………………………………..………………………….</w:t>
      </w:r>
      <w:r w:rsidR="00F503CC" w:rsidRPr="00603500">
        <w:rPr>
          <w:rFonts w:asciiTheme="majorHAnsi" w:eastAsia="Times New Roman" w:hAnsiTheme="majorHAnsi" w:cs="Calibri Light"/>
        </w:rPr>
        <w:t xml:space="preserve">,  </w:t>
      </w:r>
    </w:p>
    <w:p w14:paraId="6CCBDCF7" w14:textId="77777777" w:rsidR="00504BD9" w:rsidRPr="00603500" w:rsidRDefault="00504BD9" w:rsidP="00F503CC">
      <w:pPr>
        <w:spacing w:after="120" w:line="240" w:lineRule="auto"/>
        <w:jc w:val="both"/>
        <w:rPr>
          <w:rFonts w:asciiTheme="majorHAnsi" w:eastAsia="Times New Roman" w:hAnsiTheme="majorHAnsi" w:cs="Calibri Light"/>
          <w:i/>
          <w:sz w:val="16"/>
          <w:szCs w:val="16"/>
        </w:rPr>
      </w:pPr>
      <w:r w:rsidRPr="00603500">
        <w:rPr>
          <w:rFonts w:asciiTheme="majorHAnsi" w:eastAsia="Times New Roman" w:hAnsiTheme="majorHAnsi" w:cs="Calibri Light"/>
          <w:i/>
          <w:sz w:val="16"/>
          <w:szCs w:val="16"/>
        </w:rPr>
        <w:t xml:space="preserve">                                                                                                              (nazwa i adres </w:t>
      </w:r>
      <w:proofErr w:type="spellStart"/>
      <w:r w:rsidRPr="00603500">
        <w:rPr>
          <w:rFonts w:asciiTheme="majorHAnsi" w:eastAsia="Times New Roman" w:hAnsiTheme="majorHAnsi" w:cs="Calibri Light"/>
          <w:i/>
          <w:sz w:val="16"/>
          <w:szCs w:val="16"/>
        </w:rPr>
        <w:t>grantobiorcy</w:t>
      </w:r>
      <w:proofErr w:type="spellEnd"/>
      <w:r w:rsidRPr="00603500">
        <w:rPr>
          <w:rFonts w:asciiTheme="majorHAnsi" w:eastAsia="Times New Roman" w:hAnsiTheme="majorHAnsi" w:cs="Calibri Light"/>
          <w:i/>
          <w:sz w:val="16"/>
          <w:szCs w:val="16"/>
        </w:rPr>
        <w:t>)</w:t>
      </w:r>
    </w:p>
    <w:p w14:paraId="63E8ED62" w14:textId="77777777" w:rsidR="00504BD9" w:rsidRPr="00603500" w:rsidRDefault="00504BD9" w:rsidP="00F503CC">
      <w:pPr>
        <w:spacing w:after="120" w:line="240" w:lineRule="auto"/>
        <w:jc w:val="both"/>
        <w:rPr>
          <w:rFonts w:asciiTheme="majorHAnsi" w:eastAsia="Times New Roman" w:hAnsiTheme="majorHAnsi" w:cs="Calibri Light"/>
        </w:rPr>
      </w:pPr>
      <w:r w:rsidRPr="00603500">
        <w:rPr>
          <w:rFonts w:asciiTheme="majorHAnsi" w:eastAsia="Times New Roman" w:hAnsiTheme="majorHAnsi" w:cs="Calibri Light"/>
        </w:rPr>
        <w:t xml:space="preserve">NIP …………………………………………..,  REGON ……………………………………… KRS ………………………………. </w:t>
      </w:r>
    </w:p>
    <w:p w14:paraId="79E7B9F7" w14:textId="77777777" w:rsidR="00F503CC" w:rsidRPr="00603500" w:rsidRDefault="00F503CC" w:rsidP="00F503CC">
      <w:pPr>
        <w:spacing w:after="120" w:line="240" w:lineRule="auto"/>
        <w:jc w:val="both"/>
        <w:rPr>
          <w:rFonts w:asciiTheme="majorHAnsi" w:eastAsia="Times New Roman" w:hAnsiTheme="majorHAnsi" w:cs="Calibri Light"/>
        </w:rPr>
      </w:pPr>
      <w:r w:rsidRPr="00603500">
        <w:rPr>
          <w:rFonts w:asciiTheme="majorHAnsi" w:eastAsia="Times New Roman" w:hAnsiTheme="majorHAnsi" w:cs="Calibri Light"/>
        </w:rPr>
        <w:t>reprezentowanym przez;</w:t>
      </w:r>
    </w:p>
    <w:p w14:paraId="49D6321D" w14:textId="77777777" w:rsidR="00504BD9" w:rsidRPr="00603500" w:rsidRDefault="00504BD9" w:rsidP="00F503CC">
      <w:pPr>
        <w:spacing w:after="120" w:line="240" w:lineRule="auto"/>
        <w:jc w:val="both"/>
        <w:rPr>
          <w:rFonts w:asciiTheme="majorHAnsi" w:eastAsia="Times New Roman" w:hAnsiTheme="majorHAnsi" w:cs="Calibri Light"/>
          <w:i/>
          <w:sz w:val="16"/>
          <w:szCs w:val="16"/>
        </w:rPr>
      </w:pPr>
      <w:r w:rsidRPr="00603500">
        <w:rPr>
          <w:rFonts w:asciiTheme="majorHAnsi" w:eastAsia="Times New Roman" w:hAnsiTheme="majorHAnsi" w:cs="Calibri Light"/>
          <w:i/>
          <w:sz w:val="16"/>
          <w:szCs w:val="16"/>
        </w:rPr>
        <w:t xml:space="preserve">                                                            </w:t>
      </w:r>
    </w:p>
    <w:p w14:paraId="394D6644" w14:textId="77777777" w:rsidR="00F503CC" w:rsidRPr="00603500" w:rsidRDefault="00504BD9" w:rsidP="00504BD9">
      <w:pPr>
        <w:spacing w:after="120" w:line="240" w:lineRule="auto"/>
        <w:jc w:val="both"/>
        <w:rPr>
          <w:rFonts w:asciiTheme="majorHAnsi" w:eastAsia="Times New Roman" w:hAnsiTheme="majorHAnsi" w:cs="Calibri Light"/>
        </w:rPr>
      </w:pPr>
      <w:r w:rsidRPr="00603500">
        <w:rPr>
          <w:rFonts w:asciiTheme="majorHAnsi" w:eastAsia="Times New Roman" w:hAnsiTheme="majorHAnsi" w:cs="Calibri Light"/>
        </w:rPr>
        <w:t>……………………………………………………………</w:t>
      </w:r>
      <w:r w:rsidR="00F503CC" w:rsidRPr="00603500">
        <w:rPr>
          <w:rFonts w:asciiTheme="majorHAnsi" w:eastAsia="Times New Roman" w:hAnsiTheme="majorHAnsi" w:cs="Calibri Light"/>
        </w:rPr>
        <w:t xml:space="preserve">”, </w:t>
      </w:r>
    </w:p>
    <w:p w14:paraId="69590F79" w14:textId="77777777" w:rsidR="00504BD9" w:rsidRPr="00603500" w:rsidRDefault="00504BD9" w:rsidP="00504BD9">
      <w:pPr>
        <w:spacing w:after="120" w:line="240" w:lineRule="auto"/>
        <w:jc w:val="both"/>
        <w:rPr>
          <w:rFonts w:asciiTheme="majorHAnsi" w:eastAsia="Times New Roman" w:hAnsiTheme="majorHAnsi" w:cs="Calibri Light"/>
        </w:rPr>
      </w:pPr>
      <w:r w:rsidRPr="00603500">
        <w:rPr>
          <w:rFonts w:asciiTheme="majorHAnsi" w:eastAsia="Times New Roman" w:hAnsiTheme="majorHAnsi" w:cs="Calibri Light"/>
        </w:rPr>
        <w:t>……………………………………………………………,</w:t>
      </w:r>
    </w:p>
    <w:p w14:paraId="18B38DD2" w14:textId="77777777" w:rsidR="00504BD9" w:rsidRPr="003A3150" w:rsidRDefault="00504BD9" w:rsidP="00504BD9">
      <w:pPr>
        <w:spacing w:after="120" w:line="240" w:lineRule="auto"/>
        <w:jc w:val="both"/>
        <w:rPr>
          <w:rFonts w:asciiTheme="majorHAnsi" w:eastAsia="Times New Roman" w:hAnsiTheme="majorHAnsi" w:cs="Calibri Light"/>
          <w:b/>
        </w:rPr>
      </w:pPr>
      <w:r>
        <w:rPr>
          <w:rFonts w:asciiTheme="majorHAnsi" w:eastAsia="Times New Roman" w:hAnsiTheme="majorHAnsi" w:cs="Calibri Light"/>
          <w:b/>
        </w:rPr>
        <w:t xml:space="preserve">Zwanym/ą  dalej </w:t>
      </w:r>
      <w:proofErr w:type="spellStart"/>
      <w:r>
        <w:rPr>
          <w:rFonts w:asciiTheme="majorHAnsi" w:eastAsia="Times New Roman" w:hAnsiTheme="majorHAnsi" w:cs="Calibri Light"/>
          <w:b/>
        </w:rPr>
        <w:t>Grantobiorcą</w:t>
      </w:r>
      <w:proofErr w:type="spellEnd"/>
      <w:r>
        <w:rPr>
          <w:rFonts w:asciiTheme="majorHAnsi" w:eastAsia="Times New Roman" w:hAnsiTheme="majorHAnsi" w:cs="Calibri Light"/>
          <w:b/>
        </w:rPr>
        <w:t>,</w:t>
      </w:r>
    </w:p>
    <w:p w14:paraId="3B54643E" w14:textId="77777777" w:rsidR="00F503CC" w:rsidRPr="00F503CC" w:rsidRDefault="00F503CC" w:rsidP="00F503CC">
      <w:pPr>
        <w:spacing w:after="120" w:line="240" w:lineRule="auto"/>
        <w:jc w:val="both"/>
        <w:rPr>
          <w:rFonts w:asciiTheme="majorHAnsi" w:eastAsia="Times New Roman" w:hAnsiTheme="majorHAnsi" w:cs="Calibri Light"/>
        </w:rPr>
      </w:pPr>
      <w:r w:rsidRPr="00F503CC">
        <w:rPr>
          <w:rFonts w:asciiTheme="majorHAnsi" w:eastAsia="Times New Roman" w:hAnsiTheme="majorHAnsi" w:cs="Calibri Light"/>
        </w:rPr>
        <w:t xml:space="preserve">LGD i </w:t>
      </w:r>
      <w:proofErr w:type="spellStart"/>
      <w:r w:rsidRPr="00F503CC">
        <w:rPr>
          <w:rFonts w:asciiTheme="majorHAnsi" w:eastAsia="Times New Roman" w:hAnsiTheme="majorHAnsi" w:cs="Calibri Light"/>
        </w:rPr>
        <w:t>Grantobiorca</w:t>
      </w:r>
      <w:proofErr w:type="spellEnd"/>
      <w:r w:rsidRPr="00F503CC">
        <w:rPr>
          <w:rFonts w:asciiTheme="majorHAnsi" w:eastAsia="Times New Roman" w:hAnsiTheme="majorHAnsi" w:cs="Calibri Light"/>
        </w:rPr>
        <w:t xml:space="preserve"> zwani są w dalszej części Umowy „</w:t>
      </w:r>
      <w:r w:rsidRPr="00F503CC">
        <w:rPr>
          <w:rFonts w:asciiTheme="majorHAnsi" w:eastAsia="Times New Roman" w:hAnsiTheme="majorHAnsi" w:cs="Calibri Light"/>
          <w:b/>
        </w:rPr>
        <w:t>Stronami</w:t>
      </w:r>
      <w:r w:rsidRPr="00F503CC">
        <w:rPr>
          <w:rFonts w:asciiTheme="majorHAnsi" w:eastAsia="Times New Roman" w:hAnsiTheme="majorHAnsi" w:cs="Calibri Light"/>
        </w:rPr>
        <w:t>”, a każdy z nich osobno zwan</w:t>
      </w:r>
      <w:r w:rsidR="00504BD9">
        <w:rPr>
          <w:rFonts w:asciiTheme="majorHAnsi" w:eastAsia="Times New Roman" w:hAnsiTheme="majorHAnsi" w:cs="Calibri Light"/>
        </w:rPr>
        <w:t>a</w:t>
      </w:r>
      <w:r w:rsidRPr="00F503CC">
        <w:rPr>
          <w:rFonts w:asciiTheme="majorHAnsi" w:eastAsia="Times New Roman" w:hAnsiTheme="majorHAnsi" w:cs="Calibri Light"/>
        </w:rPr>
        <w:t xml:space="preserve"> jest także „</w:t>
      </w:r>
      <w:r w:rsidRPr="00F503CC">
        <w:rPr>
          <w:rFonts w:asciiTheme="majorHAnsi" w:eastAsia="Times New Roman" w:hAnsiTheme="majorHAnsi" w:cs="Calibri Light"/>
          <w:b/>
        </w:rPr>
        <w:t>Stroną</w:t>
      </w:r>
      <w:r w:rsidRPr="00F503CC">
        <w:rPr>
          <w:rFonts w:asciiTheme="majorHAnsi" w:eastAsia="Times New Roman" w:hAnsiTheme="majorHAnsi" w:cs="Calibri Light"/>
        </w:rPr>
        <w:t>”.</w:t>
      </w:r>
    </w:p>
    <w:p w14:paraId="2F9665C8" w14:textId="77777777" w:rsidR="00F503CC" w:rsidRPr="00F503CC" w:rsidRDefault="00F503CC" w:rsidP="00F503CC">
      <w:pPr>
        <w:spacing w:after="0" w:line="240" w:lineRule="auto"/>
        <w:jc w:val="both"/>
        <w:rPr>
          <w:rFonts w:asciiTheme="majorHAnsi" w:eastAsia="Times New Roman" w:hAnsiTheme="majorHAnsi" w:cs="Calibri Light"/>
        </w:rPr>
      </w:pPr>
      <w:r w:rsidRPr="00F503CC">
        <w:rPr>
          <w:rFonts w:asciiTheme="majorHAnsi" w:eastAsia="Times New Roman" w:hAnsiTheme="majorHAnsi" w:cs="Calibri Light"/>
        </w:rPr>
        <w:t xml:space="preserve">Na podstawie art.14 ust.5 ustawy z dnia 20 lutego 2015 r. o rozwoju lokalnym z udziałem lokalnej społeczności (Dz.U. z 2018 r. poz.140 i 1625) oraz art.35 ust.6 ustawy z dnia 11 lipca 2014 r. o zasadach realizacji programów w zakresie polityki spójności finansowanych w perspektywie finansowej 2014-2020 (Dz.U. z 2018 r. poz.1431 i 1544), w związku z realizacją przez LGD projektu grantowego, o którym mowa w przywołanych wyżej przepisach objętego umową o przyznanie pomocy nr </w:t>
      </w:r>
      <w:r w:rsidR="00504BD9" w:rsidRPr="00603500">
        <w:rPr>
          <w:rFonts w:asciiTheme="majorHAnsi" w:eastAsia="Times New Roman" w:hAnsiTheme="majorHAnsi" w:cs="Calibri Light"/>
          <w:b/>
        </w:rPr>
        <w:t>……………………………………..</w:t>
      </w:r>
      <w:r w:rsidRPr="00603500">
        <w:rPr>
          <w:rFonts w:asciiTheme="majorHAnsi" w:eastAsia="Times New Roman" w:hAnsiTheme="majorHAnsi" w:cs="Calibri Light"/>
        </w:rPr>
        <w:t xml:space="preserve"> zawartą miedzy LGD a Samorządem Województwa Dolnośląskiego, Strony zawarły niniejszą umowę, zwaną </w:t>
      </w:r>
      <w:r w:rsidRPr="00F503CC">
        <w:rPr>
          <w:rFonts w:asciiTheme="majorHAnsi" w:eastAsia="Times New Roman" w:hAnsiTheme="majorHAnsi" w:cs="Calibri Light"/>
        </w:rPr>
        <w:t>dalej „</w:t>
      </w:r>
      <w:r w:rsidRPr="00F503CC">
        <w:rPr>
          <w:rFonts w:asciiTheme="majorHAnsi" w:eastAsia="Times New Roman" w:hAnsiTheme="majorHAnsi" w:cs="Calibri Light"/>
          <w:b/>
        </w:rPr>
        <w:t>Umową</w:t>
      </w:r>
      <w:r w:rsidRPr="00F503CC">
        <w:rPr>
          <w:rFonts w:asciiTheme="majorHAnsi" w:eastAsia="Times New Roman" w:hAnsiTheme="majorHAnsi" w:cs="Calibri Light"/>
        </w:rPr>
        <w:t>”, o następującej treści:</w:t>
      </w:r>
    </w:p>
    <w:p w14:paraId="37CB7988" w14:textId="77777777" w:rsidR="00F503CC" w:rsidRPr="00F503CC" w:rsidRDefault="00F503CC" w:rsidP="00F503CC">
      <w:pPr>
        <w:spacing w:after="0" w:line="240" w:lineRule="auto"/>
        <w:rPr>
          <w:rFonts w:asciiTheme="majorHAnsi" w:eastAsia="Times New Roman" w:hAnsiTheme="majorHAnsi" w:cs="Calibri Light"/>
          <w:sz w:val="16"/>
          <w:szCs w:val="16"/>
        </w:rPr>
      </w:pPr>
    </w:p>
    <w:p w14:paraId="14022203" w14:textId="77777777" w:rsidR="00F503CC" w:rsidRPr="00F503CC" w:rsidRDefault="00F503CC" w:rsidP="00F503CC">
      <w:pPr>
        <w:spacing w:after="120" w:line="240" w:lineRule="auto"/>
        <w:jc w:val="center"/>
        <w:rPr>
          <w:rFonts w:asciiTheme="majorHAnsi" w:eastAsia="Times New Roman" w:hAnsiTheme="majorHAnsi" w:cs="Times New Roman"/>
        </w:rPr>
      </w:pPr>
      <w:r w:rsidRPr="00F503CC">
        <w:rPr>
          <w:rFonts w:asciiTheme="majorHAnsi" w:eastAsia="Times New Roman" w:hAnsiTheme="majorHAnsi" w:cs="Calibri Light"/>
          <w:b/>
        </w:rPr>
        <w:t xml:space="preserve">§ 1 </w:t>
      </w:r>
    </w:p>
    <w:p w14:paraId="30DF8B22" w14:textId="77777777" w:rsidR="00F503CC" w:rsidRPr="00F503CC" w:rsidRDefault="00F503CC" w:rsidP="00F503CC">
      <w:pPr>
        <w:spacing w:after="120" w:line="240" w:lineRule="auto"/>
        <w:jc w:val="both"/>
        <w:rPr>
          <w:rFonts w:asciiTheme="majorHAnsi" w:eastAsia="Times New Roman" w:hAnsiTheme="majorHAnsi" w:cs="Calibri Light"/>
          <w:lang w:eastAsia="pl-PL"/>
        </w:rPr>
      </w:pPr>
      <w:r w:rsidRPr="00F503CC">
        <w:rPr>
          <w:rFonts w:asciiTheme="majorHAnsi" w:eastAsia="Times New Roman" w:hAnsiTheme="majorHAnsi" w:cs="Calibri Light"/>
          <w:lang w:eastAsia="pl-PL"/>
        </w:rPr>
        <w:t>Użyte w niniejszym dokumencie terminy oznaczają:</w:t>
      </w:r>
    </w:p>
    <w:p w14:paraId="0AE95A1E" w14:textId="77777777" w:rsidR="00F503CC" w:rsidRPr="00F503CC" w:rsidRDefault="00F503CC" w:rsidP="00F503CC">
      <w:pPr>
        <w:numPr>
          <w:ilvl w:val="0"/>
          <w:numId w:val="9"/>
        </w:numPr>
        <w:spacing w:after="120" w:line="240" w:lineRule="auto"/>
        <w:ind w:left="851" w:hanging="425"/>
        <w:jc w:val="both"/>
        <w:rPr>
          <w:rFonts w:asciiTheme="majorHAnsi" w:hAnsiTheme="majorHAnsi" w:cs="Calibri Light"/>
        </w:rPr>
      </w:pPr>
      <w:r w:rsidRPr="00F503CC">
        <w:rPr>
          <w:rFonts w:asciiTheme="majorHAnsi" w:hAnsiTheme="majorHAnsi" w:cs="Calibri Light"/>
          <w:b/>
        </w:rPr>
        <w:t>Rada</w:t>
      </w:r>
      <w:r w:rsidRPr="00F503CC">
        <w:rPr>
          <w:rFonts w:asciiTheme="majorHAnsi" w:hAnsiTheme="majorHAnsi" w:cs="Calibri Light"/>
        </w:rPr>
        <w:t xml:space="preserve"> – Rada LGD;</w:t>
      </w:r>
    </w:p>
    <w:p w14:paraId="3532DE4E" w14:textId="77777777" w:rsidR="00F503CC" w:rsidRPr="00F503CC" w:rsidRDefault="00F503CC" w:rsidP="00F503CC">
      <w:pPr>
        <w:numPr>
          <w:ilvl w:val="0"/>
          <w:numId w:val="9"/>
        </w:numPr>
        <w:spacing w:after="120" w:line="240" w:lineRule="auto"/>
        <w:ind w:left="851" w:hanging="425"/>
        <w:jc w:val="both"/>
        <w:rPr>
          <w:rFonts w:asciiTheme="majorHAnsi" w:hAnsiTheme="majorHAnsi" w:cs="Calibri Light"/>
        </w:rPr>
      </w:pPr>
      <w:r w:rsidRPr="00F503CC">
        <w:rPr>
          <w:rFonts w:asciiTheme="majorHAnsi" w:hAnsiTheme="majorHAnsi" w:cs="Calibri Light"/>
          <w:b/>
        </w:rPr>
        <w:t>Biuro</w:t>
      </w:r>
      <w:r w:rsidRPr="00F503CC">
        <w:rPr>
          <w:rFonts w:asciiTheme="majorHAnsi" w:hAnsiTheme="majorHAnsi" w:cs="Calibri Light"/>
        </w:rPr>
        <w:t xml:space="preserve"> – Biuro Stowarzyszenia</w:t>
      </w:r>
      <w:r w:rsidR="00504BD9">
        <w:rPr>
          <w:rFonts w:asciiTheme="majorHAnsi" w:hAnsiTheme="majorHAnsi" w:cs="Calibri Light"/>
        </w:rPr>
        <w:t xml:space="preserve"> „Ślężanie - </w:t>
      </w:r>
      <w:r w:rsidRPr="00F503CC">
        <w:rPr>
          <w:rFonts w:asciiTheme="majorHAnsi" w:hAnsiTheme="majorHAnsi" w:cs="Calibri Light"/>
        </w:rPr>
        <w:t xml:space="preserve"> Lokalna Grupa Działania</w:t>
      </w:r>
      <w:r w:rsidR="00504BD9">
        <w:rPr>
          <w:rFonts w:asciiTheme="majorHAnsi" w:hAnsiTheme="majorHAnsi" w:cs="Calibri Light"/>
        </w:rPr>
        <w:t>”</w:t>
      </w:r>
      <w:r w:rsidRPr="00F503CC">
        <w:rPr>
          <w:rFonts w:asciiTheme="majorHAnsi" w:hAnsiTheme="majorHAnsi" w:cs="Calibri Light"/>
        </w:rPr>
        <w:t xml:space="preserve"> ;</w:t>
      </w:r>
    </w:p>
    <w:p w14:paraId="7B873305" w14:textId="77777777" w:rsidR="00F503CC" w:rsidRPr="00F503CC" w:rsidRDefault="00F503CC" w:rsidP="00F503CC">
      <w:pPr>
        <w:numPr>
          <w:ilvl w:val="0"/>
          <w:numId w:val="9"/>
        </w:numPr>
        <w:spacing w:after="120" w:line="240" w:lineRule="auto"/>
        <w:ind w:left="851" w:hanging="425"/>
        <w:jc w:val="both"/>
        <w:rPr>
          <w:rFonts w:asciiTheme="majorHAnsi" w:hAnsiTheme="majorHAnsi" w:cs="Calibri Light"/>
        </w:rPr>
      </w:pPr>
      <w:r w:rsidRPr="00F503CC">
        <w:rPr>
          <w:rFonts w:asciiTheme="majorHAnsi" w:hAnsiTheme="majorHAnsi" w:cs="Calibri Light"/>
          <w:b/>
        </w:rPr>
        <w:t>ustawa o RLKS</w:t>
      </w:r>
      <w:r w:rsidRPr="00F503CC">
        <w:rPr>
          <w:rFonts w:asciiTheme="majorHAnsi" w:hAnsiTheme="majorHAnsi" w:cs="Calibri Light"/>
        </w:rPr>
        <w:t xml:space="preserve"> – ustawa z dnia 20 lutego 2015 r. o rozwoju lokalnym z udziałem lokalnej społeczności (Dz.U. z 2018 r. poz.140 i 1625);</w:t>
      </w:r>
    </w:p>
    <w:p w14:paraId="0CBD3B1C" w14:textId="77777777" w:rsidR="00F503CC" w:rsidRPr="00F503CC" w:rsidRDefault="00F503CC" w:rsidP="00F503CC">
      <w:pPr>
        <w:numPr>
          <w:ilvl w:val="0"/>
          <w:numId w:val="9"/>
        </w:numPr>
        <w:spacing w:after="120" w:line="240" w:lineRule="auto"/>
        <w:ind w:left="851" w:hanging="425"/>
        <w:jc w:val="both"/>
        <w:rPr>
          <w:rFonts w:asciiTheme="majorHAnsi" w:hAnsiTheme="majorHAnsi" w:cs="Calibri Light"/>
        </w:rPr>
      </w:pPr>
      <w:r w:rsidRPr="00F503CC">
        <w:rPr>
          <w:rFonts w:asciiTheme="majorHAnsi" w:hAnsiTheme="majorHAnsi" w:cs="Calibri Light"/>
          <w:b/>
        </w:rPr>
        <w:t xml:space="preserve">rozporządzenie </w:t>
      </w:r>
      <w:proofErr w:type="spellStart"/>
      <w:r w:rsidRPr="00F503CC">
        <w:rPr>
          <w:rFonts w:asciiTheme="majorHAnsi" w:hAnsiTheme="majorHAnsi" w:cs="Calibri Light"/>
          <w:b/>
        </w:rPr>
        <w:t>MRiRW</w:t>
      </w:r>
      <w:proofErr w:type="spellEnd"/>
      <w:r w:rsidRPr="00F503CC">
        <w:rPr>
          <w:rFonts w:asciiTheme="majorHAnsi" w:hAnsiTheme="majorHAnsi" w:cs="Calibri Light"/>
          <w:b/>
        </w:rPr>
        <w:t xml:space="preserve">- </w:t>
      </w:r>
      <w:r w:rsidRPr="00F503CC">
        <w:rPr>
          <w:rFonts w:asciiTheme="majorHAnsi" w:hAnsiTheme="majorHAnsi" w:cs="Calibri Light"/>
        </w:rPr>
        <w:t xml:space="preserve">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poz.772 z </w:t>
      </w:r>
      <w:proofErr w:type="spellStart"/>
      <w:r w:rsidRPr="00F503CC">
        <w:rPr>
          <w:rFonts w:asciiTheme="majorHAnsi" w:hAnsiTheme="majorHAnsi" w:cs="Calibri Light"/>
        </w:rPr>
        <w:t>późn</w:t>
      </w:r>
      <w:proofErr w:type="spellEnd"/>
      <w:r w:rsidRPr="00F503CC">
        <w:rPr>
          <w:rFonts w:asciiTheme="majorHAnsi" w:hAnsiTheme="majorHAnsi" w:cs="Calibri Light"/>
        </w:rPr>
        <w:t>. zm.);</w:t>
      </w:r>
    </w:p>
    <w:p w14:paraId="5291510D" w14:textId="77777777" w:rsidR="00F503CC" w:rsidRPr="00F503CC" w:rsidRDefault="00F503CC" w:rsidP="00F503CC">
      <w:pPr>
        <w:numPr>
          <w:ilvl w:val="0"/>
          <w:numId w:val="9"/>
        </w:numPr>
        <w:spacing w:after="120" w:line="240" w:lineRule="auto"/>
        <w:ind w:left="851" w:hanging="425"/>
        <w:jc w:val="both"/>
        <w:rPr>
          <w:rFonts w:asciiTheme="majorHAnsi" w:hAnsiTheme="majorHAnsi" w:cs="Calibri Light"/>
        </w:rPr>
      </w:pPr>
      <w:r w:rsidRPr="00F503CC">
        <w:rPr>
          <w:rFonts w:asciiTheme="majorHAnsi" w:hAnsiTheme="majorHAnsi" w:cs="Calibri Light"/>
          <w:b/>
        </w:rPr>
        <w:t xml:space="preserve">ustawa o PROW </w:t>
      </w:r>
      <w:r w:rsidRPr="00F503CC">
        <w:rPr>
          <w:rFonts w:asciiTheme="majorHAnsi" w:hAnsiTheme="majorHAnsi" w:cs="Calibri Light"/>
        </w:rPr>
        <w:t xml:space="preserve">- ustawa z dnia 20 lutego 2015 r. o wspieraniu rozwoju obszarów wiejskich                      z udziałem środków Europejskiego Funduszu Rolnego na rzecz Rozwoju Obszarów Wiejskich                    </w:t>
      </w:r>
      <w:r w:rsidRPr="00F503CC">
        <w:rPr>
          <w:rFonts w:asciiTheme="majorHAnsi" w:hAnsiTheme="majorHAnsi" w:cs="Calibri Light"/>
        </w:rPr>
        <w:lastRenderedPageBreak/>
        <w:t xml:space="preserve">w ramach Programu Rozwoju Obszarów Wiejskich na lata 2014-2020 (Dz.U.  z 2018 r. poz.627             z </w:t>
      </w:r>
      <w:proofErr w:type="spellStart"/>
      <w:r w:rsidRPr="00F503CC">
        <w:rPr>
          <w:rFonts w:asciiTheme="majorHAnsi" w:hAnsiTheme="majorHAnsi" w:cs="Calibri Light"/>
        </w:rPr>
        <w:t>późn</w:t>
      </w:r>
      <w:proofErr w:type="spellEnd"/>
      <w:r w:rsidRPr="00F503CC">
        <w:rPr>
          <w:rFonts w:asciiTheme="majorHAnsi" w:hAnsiTheme="majorHAnsi" w:cs="Calibri Light"/>
        </w:rPr>
        <w:t>. zm.);</w:t>
      </w:r>
    </w:p>
    <w:p w14:paraId="2BDF3C30" w14:textId="77777777" w:rsidR="00F503CC" w:rsidRPr="00F503CC" w:rsidRDefault="00F503CC" w:rsidP="00F503CC">
      <w:pPr>
        <w:numPr>
          <w:ilvl w:val="0"/>
          <w:numId w:val="9"/>
        </w:numPr>
        <w:spacing w:after="120" w:line="240" w:lineRule="auto"/>
        <w:ind w:left="851" w:hanging="425"/>
        <w:jc w:val="both"/>
        <w:rPr>
          <w:rFonts w:asciiTheme="majorHAnsi" w:hAnsiTheme="majorHAnsi" w:cs="Calibri Light"/>
        </w:rPr>
      </w:pPr>
      <w:r w:rsidRPr="00F503CC">
        <w:rPr>
          <w:rFonts w:asciiTheme="majorHAnsi" w:hAnsiTheme="majorHAnsi" w:cs="Calibri Light"/>
          <w:b/>
        </w:rPr>
        <w:t xml:space="preserve">rozporządzenie 1303/2013 - </w:t>
      </w:r>
      <w:r w:rsidRPr="00F503CC">
        <w:rPr>
          <w:rFonts w:asciiTheme="majorHAnsi" w:hAnsiTheme="majorHAnsi" w:cs="Calibri Light"/>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roofErr w:type="spellStart"/>
      <w:r w:rsidRPr="00F503CC">
        <w:rPr>
          <w:rFonts w:asciiTheme="majorHAnsi" w:hAnsiTheme="majorHAnsi" w:cs="Calibri Light"/>
        </w:rPr>
        <w:t>Dz.Urz</w:t>
      </w:r>
      <w:proofErr w:type="spellEnd"/>
      <w:r w:rsidRPr="00F503CC">
        <w:rPr>
          <w:rFonts w:asciiTheme="majorHAnsi" w:hAnsiTheme="majorHAnsi" w:cs="Calibri Light"/>
        </w:rPr>
        <w:t xml:space="preserve">. UE L 347 z 20.12.2013 r., str. 320, z </w:t>
      </w:r>
      <w:proofErr w:type="spellStart"/>
      <w:r w:rsidRPr="00F503CC">
        <w:rPr>
          <w:rFonts w:asciiTheme="majorHAnsi" w:hAnsiTheme="majorHAnsi" w:cs="Calibri Light"/>
        </w:rPr>
        <w:t>późn</w:t>
      </w:r>
      <w:proofErr w:type="spellEnd"/>
      <w:r w:rsidRPr="00F503CC">
        <w:rPr>
          <w:rFonts w:asciiTheme="majorHAnsi" w:hAnsiTheme="majorHAnsi" w:cs="Calibri Light"/>
        </w:rPr>
        <w:t>. zm.);</w:t>
      </w:r>
    </w:p>
    <w:p w14:paraId="2E14B676" w14:textId="77777777" w:rsidR="00F503CC" w:rsidRPr="00F503CC" w:rsidRDefault="00F503CC" w:rsidP="00F503CC">
      <w:pPr>
        <w:numPr>
          <w:ilvl w:val="0"/>
          <w:numId w:val="9"/>
        </w:numPr>
        <w:spacing w:after="120" w:line="240" w:lineRule="auto"/>
        <w:ind w:left="851" w:hanging="425"/>
        <w:jc w:val="both"/>
        <w:rPr>
          <w:rFonts w:asciiTheme="majorHAnsi" w:hAnsiTheme="majorHAnsi" w:cs="Calibri Light"/>
        </w:rPr>
      </w:pPr>
      <w:r w:rsidRPr="00F503CC">
        <w:rPr>
          <w:rFonts w:asciiTheme="majorHAnsi" w:hAnsiTheme="majorHAnsi" w:cs="Calibri Light"/>
          <w:b/>
        </w:rPr>
        <w:t xml:space="preserve">rozporządzenie nr 1305/2013 – </w:t>
      </w:r>
      <w:r w:rsidRPr="00F503CC">
        <w:rPr>
          <w:rFonts w:asciiTheme="majorHAnsi" w:hAnsiTheme="majorHAnsi" w:cs="Calibri Light"/>
        </w:rPr>
        <w:t xml:space="preserve">rozporządzenie Parlamentu Europejskiego i Rady (UE) nr 1305/2013 z dnia 17 grudnia 2013 r. w sprawie wsparcia rozwoju obszarów wiejskich przez Europejski Fundusz Rolny na rzecz Rozwoju Obszarów Wiejskich (EFRROW) </w:t>
      </w:r>
      <w:r w:rsidRPr="00F503CC">
        <w:rPr>
          <w:rFonts w:asciiTheme="majorHAnsi" w:hAnsiTheme="majorHAnsi" w:cs="Calibri Light"/>
        </w:rPr>
        <w:br/>
        <w:t>i uchylające rozporządzenie Rady (WE) nr 1698/2005 (</w:t>
      </w:r>
      <w:proofErr w:type="spellStart"/>
      <w:r w:rsidRPr="00F503CC">
        <w:rPr>
          <w:rFonts w:asciiTheme="majorHAnsi" w:hAnsiTheme="majorHAnsi" w:cs="Calibri Light"/>
        </w:rPr>
        <w:t>Dz.Urz</w:t>
      </w:r>
      <w:proofErr w:type="spellEnd"/>
      <w:r w:rsidRPr="00F503CC">
        <w:rPr>
          <w:rFonts w:asciiTheme="majorHAnsi" w:hAnsiTheme="majorHAnsi" w:cs="Calibri Light"/>
        </w:rPr>
        <w:t xml:space="preserve">. UE L 347 z 20.12.2013, str. 487,     z </w:t>
      </w:r>
      <w:proofErr w:type="spellStart"/>
      <w:r w:rsidRPr="00F503CC">
        <w:rPr>
          <w:rFonts w:asciiTheme="majorHAnsi" w:hAnsiTheme="majorHAnsi" w:cs="Calibri Light"/>
        </w:rPr>
        <w:t>późn</w:t>
      </w:r>
      <w:proofErr w:type="spellEnd"/>
      <w:r w:rsidRPr="00F503CC">
        <w:rPr>
          <w:rFonts w:asciiTheme="majorHAnsi" w:hAnsiTheme="majorHAnsi" w:cs="Calibri Light"/>
        </w:rPr>
        <w:t>. zm.);</w:t>
      </w:r>
    </w:p>
    <w:p w14:paraId="6BA8891B" w14:textId="77777777" w:rsidR="00F503CC" w:rsidRPr="00F503CC" w:rsidRDefault="00F503CC" w:rsidP="00F503CC">
      <w:pPr>
        <w:numPr>
          <w:ilvl w:val="0"/>
          <w:numId w:val="9"/>
        </w:numPr>
        <w:spacing w:after="120" w:line="240" w:lineRule="auto"/>
        <w:ind w:left="851" w:hanging="425"/>
        <w:jc w:val="both"/>
        <w:rPr>
          <w:rFonts w:asciiTheme="majorHAnsi" w:hAnsiTheme="majorHAnsi" w:cs="Calibri Light"/>
        </w:rPr>
      </w:pPr>
      <w:r w:rsidRPr="00F503CC">
        <w:rPr>
          <w:rFonts w:asciiTheme="majorHAnsi" w:hAnsiTheme="majorHAnsi" w:cs="Calibri Light"/>
          <w:b/>
        </w:rPr>
        <w:t xml:space="preserve">PROW </w:t>
      </w:r>
      <w:r w:rsidRPr="00F503CC">
        <w:rPr>
          <w:rFonts w:asciiTheme="majorHAnsi" w:hAnsiTheme="majorHAnsi" w:cs="Calibri Light"/>
        </w:rPr>
        <w:t>– Program Rozwoju Obszarów Wiejskich na lata 2014-2020;</w:t>
      </w:r>
    </w:p>
    <w:p w14:paraId="3BA0D283" w14:textId="77777777" w:rsidR="00F503CC" w:rsidRPr="00F503CC" w:rsidRDefault="00F503CC" w:rsidP="00F503CC">
      <w:pPr>
        <w:numPr>
          <w:ilvl w:val="0"/>
          <w:numId w:val="9"/>
        </w:numPr>
        <w:spacing w:after="120" w:line="240" w:lineRule="auto"/>
        <w:ind w:left="851" w:hanging="425"/>
        <w:jc w:val="both"/>
        <w:rPr>
          <w:rFonts w:asciiTheme="majorHAnsi" w:hAnsiTheme="majorHAnsi" w:cs="Calibri Light"/>
        </w:rPr>
      </w:pPr>
      <w:r w:rsidRPr="00F503CC">
        <w:rPr>
          <w:rFonts w:asciiTheme="majorHAnsi" w:hAnsiTheme="majorHAnsi" w:cs="Calibri Light"/>
          <w:b/>
        </w:rPr>
        <w:t>zarząd województwa</w:t>
      </w:r>
      <w:r w:rsidRPr="00F503CC">
        <w:rPr>
          <w:rFonts w:asciiTheme="majorHAnsi" w:hAnsiTheme="majorHAnsi" w:cs="Calibri Light"/>
        </w:rPr>
        <w:t xml:space="preserve"> – Zarząd Województwa Dolnośląskiego, będący organem reprezentującym podmiot wdrażający właściwy do przyznawania pomocy w ramach działania „Wsparcie dla rozwoju lokalnego w ramach inicjatywy LEADER” objętego programem współfinansowanym ze środków Europejskiego Funduszu Rolnego na rzecz Rozwoju Obszarów Wiejskich, zgodnie z art. 2 ust. 2 lit. b ustawy o RLKS;</w:t>
      </w:r>
    </w:p>
    <w:p w14:paraId="23B8AF41" w14:textId="77777777" w:rsidR="00F503CC" w:rsidRDefault="00F503CC" w:rsidP="00F503CC">
      <w:pPr>
        <w:numPr>
          <w:ilvl w:val="0"/>
          <w:numId w:val="9"/>
        </w:numPr>
        <w:spacing w:after="120" w:line="240" w:lineRule="auto"/>
        <w:ind w:left="851" w:hanging="425"/>
        <w:jc w:val="both"/>
        <w:rPr>
          <w:rFonts w:asciiTheme="majorHAnsi" w:hAnsiTheme="majorHAnsi" w:cs="Calibri Light"/>
        </w:rPr>
      </w:pPr>
      <w:r w:rsidRPr="00F503CC">
        <w:rPr>
          <w:rFonts w:asciiTheme="majorHAnsi" w:hAnsiTheme="majorHAnsi" w:cs="Calibri Light"/>
          <w:b/>
        </w:rPr>
        <w:t xml:space="preserve">LSR </w:t>
      </w:r>
      <w:r w:rsidRPr="00F503CC">
        <w:rPr>
          <w:rFonts w:asciiTheme="majorHAnsi" w:hAnsiTheme="majorHAnsi" w:cs="Calibri Light"/>
        </w:rPr>
        <w:t>– dokument, o którym mowa w art. 1 pkt 2 lit b ustawy o RLKS, Lokalna Strategia Rozwoju opracowana przez LGD, której realizacja przez LGD jest finansowana ze środków Programu Rozwoju Obszarów Wiejskich na lata 2014-2020, na podstawie umowy ramowej zawartej między LGD a Samorządem Województwa Dolnośląskiego;</w:t>
      </w:r>
    </w:p>
    <w:p w14:paraId="7F2804E9" w14:textId="77777777" w:rsidR="00E62C03" w:rsidRPr="00603500" w:rsidRDefault="00E62C03" w:rsidP="00F503CC">
      <w:pPr>
        <w:numPr>
          <w:ilvl w:val="0"/>
          <w:numId w:val="9"/>
        </w:numPr>
        <w:spacing w:after="120" w:line="240" w:lineRule="auto"/>
        <w:ind w:left="851" w:hanging="425"/>
        <w:jc w:val="both"/>
        <w:rPr>
          <w:rFonts w:asciiTheme="majorHAnsi" w:hAnsiTheme="majorHAnsi" w:cs="Calibri Light"/>
        </w:rPr>
      </w:pPr>
      <w:r w:rsidRPr="00603500">
        <w:rPr>
          <w:rFonts w:asciiTheme="majorHAnsi" w:hAnsiTheme="majorHAnsi" w:cs="Calibri Light"/>
          <w:b/>
        </w:rPr>
        <w:t xml:space="preserve">Koncepcja SV (Koncepcja Smart </w:t>
      </w:r>
      <w:proofErr w:type="spellStart"/>
      <w:r w:rsidRPr="00603500">
        <w:rPr>
          <w:rFonts w:asciiTheme="majorHAnsi" w:hAnsiTheme="majorHAnsi" w:cs="Calibri Light"/>
          <w:b/>
        </w:rPr>
        <w:t>Village</w:t>
      </w:r>
      <w:proofErr w:type="spellEnd"/>
      <w:r w:rsidRPr="00603500">
        <w:rPr>
          <w:rFonts w:asciiTheme="majorHAnsi" w:hAnsiTheme="majorHAnsi" w:cs="Calibri Light"/>
          <w:b/>
        </w:rPr>
        <w:t>) oddolny dokument strategiczny rozwoju w skali mikro dla obszaru zamieszkałego przez nie więcej niż 20 tys. mieszkańców (jednej lub kilku miejscowości, których łączna liczba mieszkańców nie przekracza 20 tys. mieszkańców), mający na celu wypracowanie efektywnych i niestandardowych rozwiązań miejscowych problemów dzięki innowacyjnemu podejściu.</w:t>
      </w:r>
    </w:p>
    <w:p w14:paraId="3D51569B" w14:textId="77777777" w:rsidR="00F503CC" w:rsidRPr="00F503CC" w:rsidRDefault="00F503CC" w:rsidP="00F503CC">
      <w:pPr>
        <w:numPr>
          <w:ilvl w:val="0"/>
          <w:numId w:val="9"/>
        </w:numPr>
        <w:spacing w:after="120" w:line="240" w:lineRule="auto"/>
        <w:ind w:left="851" w:hanging="425"/>
        <w:jc w:val="both"/>
        <w:rPr>
          <w:rFonts w:asciiTheme="majorHAnsi" w:hAnsiTheme="majorHAnsi" w:cs="Calibri Light"/>
        </w:rPr>
      </w:pPr>
      <w:r w:rsidRPr="00F503CC">
        <w:rPr>
          <w:rFonts w:asciiTheme="majorHAnsi" w:hAnsiTheme="majorHAnsi" w:cs="Calibri Light"/>
          <w:b/>
        </w:rPr>
        <w:t xml:space="preserve">umowa o przyznanie pomocy </w:t>
      </w:r>
      <w:r w:rsidRPr="00F503CC">
        <w:rPr>
          <w:rFonts w:asciiTheme="majorHAnsi" w:hAnsiTheme="majorHAnsi" w:cs="Calibri Light"/>
        </w:rPr>
        <w:t xml:space="preserve">– umowa zawarta między LGD a Samorządem Województwa Dolnośląskiego, na podstawie której LGD uzyskało ze środków PROW pomoc (środki finansowe) w celu sfinansowania wypłaty grantów w ramach projektu grantowego; </w:t>
      </w:r>
    </w:p>
    <w:p w14:paraId="74744ACD" w14:textId="77777777" w:rsidR="00F503CC" w:rsidRPr="00F503CC" w:rsidRDefault="00F503CC" w:rsidP="00F503CC">
      <w:pPr>
        <w:numPr>
          <w:ilvl w:val="0"/>
          <w:numId w:val="9"/>
        </w:numPr>
        <w:spacing w:after="120" w:line="240" w:lineRule="auto"/>
        <w:ind w:left="851" w:hanging="425"/>
        <w:jc w:val="both"/>
        <w:rPr>
          <w:rFonts w:asciiTheme="majorHAnsi" w:hAnsiTheme="majorHAnsi" w:cs="Calibri Light"/>
        </w:rPr>
      </w:pPr>
      <w:r w:rsidRPr="00F503CC">
        <w:rPr>
          <w:rFonts w:asciiTheme="majorHAnsi" w:hAnsiTheme="majorHAnsi" w:cs="Calibri Light"/>
          <w:b/>
        </w:rPr>
        <w:t xml:space="preserve">projekt grantowy </w:t>
      </w:r>
      <w:r w:rsidRPr="00F503CC">
        <w:rPr>
          <w:rFonts w:asciiTheme="majorHAnsi" w:hAnsiTheme="majorHAnsi" w:cs="Calibri Light"/>
        </w:rPr>
        <w:t xml:space="preserve">– operacja, o której mowa w art.14 ust.5 ustawy o RLKS, której beneficjentem jest LGD, składająca się z co najmniej dwóch zadań realizowanych przez </w:t>
      </w:r>
      <w:proofErr w:type="spellStart"/>
      <w:r w:rsidRPr="00F503CC">
        <w:rPr>
          <w:rFonts w:asciiTheme="majorHAnsi" w:hAnsiTheme="majorHAnsi" w:cs="Calibri Light"/>
        </w:rPr>
        <w:t>grantobiorców</w:t>
      </w:r>
      <w:proofErr w:type="spellEnd"/>
      <w:r w:rsidRPr="00F503CC">
        <w:rPr>
          <w:rFonts w:asciiTheme="majorHAnsi" w:hAnsiTheme="majorHAnsi" w:cs="Calibri Light"/>
        </w:rPr>
        <w:t>. Projekt grantowy, w ramach którego finansowane będzie zadanie opisane w niniejszej Umowie, został objęty umową o przyznanie pomocy;</w:t>
      </w:r>
    </w:p>
    <w:p w14:paraId="2C669A27" w14:textId="77777777" w:rsidR="00F503CC" w:rsidRPr="00F503CC" w:rsidRDefault="00F503CC" w:rsidP="00F503CC">
      <w:pPr>
        <w:numPr>
          <w:ilvl w:val="0"/>
          <w:numId w:val="9"/>
        </w:numPr>
        <w:spacing w:after="120" w:line="240" w:lineRule="auto"/>
        <w:ind w:left="851" w:hanging="425"/>
        <w:jc w:val="both"/>
        <w:rPr>
          <w:rFonts w:asciiTheme="majorHAnsi" w:hAnsiTheme="majorHAnsi" w:cs="Calibri Light"/>
        </w:rPr>
      </w:pPr>
      <w:r w:rsidRPr="00F503CC">
        <w:rPr>
          <w:rFonts w:asciiTheme="majorHAnsi" w:hAnsiTheme="majorHAnsi" w:cs="Calibri Light"/>
          <w:b/>
        </w:rPr>
        <w:t>grant</w:t>
      </w:r>
      <w:r w:rsidRPr="00F503CC">
        <w:rPr>
          <w:rFonts w:asciiTheme="majorHAnsi" w:hAnsiTheme="majorHAnsi" w:cs="Calibri Light"/>
        </w:rPr>
        <w:t xml:space="preserve"> – środki finansowe, które na podstawie Umowy zostały powierzone przez LGD </w:t>
      </w:r>
      <w:proofErr w:type="spellStart"/>
      <w:r w:rsidRPr="00F503CC">
        <w:rPr>
          <w:rFonts w:asciiTheme="majorHAnsi" w:hAnsiTheme="majorHAnsi" w:cs="Calibri Light"/>
        </w:rPr>
        <w:t>Grantobiorcy</w:t>
      </w:r>
      <w:proofErr w:type="spellEnd"/>
      <w:r w:rsidRPr="00F503CC">
        <w:rPr>
          <w:rFonts w:asciiTheme="majorHAnsi" w:hAnsiTheme="majorHAnsi" w:cs="Calibri Light"/>
        </w:rPr>
        <w:t xml:space="preserve"> na realizację zadania służącego osiągnięciu celu projektu grantowego;</w:t>
      </w:r>
    </w:p>
    <w:p w14:paraId="7734916C" w14:textId="77777777" w:rsidR="00F503CC" w:rsidRPr="00F503CC" w:rsidRDefault="00F503CC" w:rsidP="00F503CC">
      <w:pPr>
        <w:numPr>
          <w:ilvl w:val="0"/>
          <w:numId w:val="9"/>
        </w:numPr>
        <w:spacing w:after="120" w:line="240" w:lineRule="auto"/>
        <w:ind w:left="851" w:hanging="425"/>
        <w:jc w:val="both"/>
        <w:rPr>
          <w:rFonts w:asciiTheme="majorHAnsi" w:hAnsiTheme="majorHAnsi" w:cs="Calibri Light"/>
        </w:rPr>
      </w:pPr>
      <w:r w:rsidRPr="00F503CC">
        <w:rPr>
          <w:rFonts w:asciiTheme="majorHAnsi" w:hAnsiTheme="majorHAnsi" w:cs="Calibri Light"/>
          <w:b/>
        </w:rPr>
        <w:t xml:space="preserve">zadanie </w:t>
      </w:r>
      <w:r w:rsidRPr="00F503CC">
        <w:rPr>
          <w:rFonts w:asciiTheme="majorHAnsi" w:hAnsiTheme="majorHAnsi" w:cs="Calibri Light"/>
        </w:rPr>
        <w:t>–</w:t>
      </w:r>
      <w:r w:rsidRPr="00F503CC">
        <w:rPr>
          <w:rFonts w:asciiTheme="majorHAnsi" w:hAnsiTheme="majorHAnsi" w:cs="Calibri Light"/>
          <w:b/>
        </w:rPr>
        <w:t xml:space="preserve"> </w:t>
      </w:r>
      <w:r w:rsidRPr="00F503CC">
        <w:rPr>
          <w:rFonts w:asciiTheme="majorHAnsi" w:hAnsiTheme="majorHAnsi" w:cs="Calibri Light"/>
        </w:rPr>
        <w:t xml:space="preserve">czynności opisane we wniosku o przyznanie grantu realizowane przez </w:t>
      </w:r>
      <w:proofErr w:type="spellStart"/>
      <w:r w:rsidRPr="00F503CC">
        <w:rPr>
          <w:rFonts w:asciiTheme="majorHAnsi" w:hAnsiTheme="majorHAnsi" w:cs="Calibri Light"/>
        </w:rPr>
        <w:t>Grantobiorcę</w:t>
      </w:r>
      <w:proofErr w:type="spellEnd"/>
      <w:r w:rsidRPr="00F503CC">
        <w:rPr>
          <w:rFonts w:asciiTheme="majorHAnsi" w:hAnsiTheme="majorHAnsi" w:cs="Calibri Light"/>
        </w:rPr>
        <w:t xml:space="preserve"> na podstawie Umowy, na których sfinansowanie przeznaczony jest grant.</w:t>
      </w:r>
    </w:p>
    <w:p w14:paraId="36BBD279" w14:textId="77777777" w:rsidR="00F503CC" w:rsidRPr="00F503CC" w:rsidRDefault="00F503CC" w:rsidP="00F503CC">
      <w:pPr>
        <w:spacing w:after="120" w:line="240" w:lineRule="auto"/>
        <w:jc w:val="center"/>
        <w:rPr>
          <w:rFonts w:asciiTheme="majorHAnsi" w:eastAsia="Times New Roman" w:hAnsiTheme="majorHAnsi" w:cs="Calibri Light"/>
          <w:b/>
          <w:sz w:val="16"/>
          <w:szCs w:val="16"/>
        </w:rPr>
      </w:pPr>
    </w:p>
    <w:p w14:paraId="5E8637B5" w14:textId="77777777" w:rsidR="00F503CC" w:rsidRPr="00F503CC" w:rsidRDefault="00F503CC" w:rsidP="00F503CC">
      <w:pPr>
        <w:spacing w:after="120" w:line="240" w:lineRule="auto"/>
        <w:jc w:val="center"/>
        <w:rPr>
          <w:rFonts w:asciiTheme="majorHAnsi" w:eastAsia="Times New Roman" w:hAnsiTheme="majorHAnsi" w:cs="Calibri Light"/>
          <w:b/>
        </w:rPr>
      </w:pPr>
      <w:r w:rsidRPr="00F503CC">
        <w:rPr>
          <w:rFonts w:asciiTheme="majorHAnsi" w:eastAsia="Times New Roman" w:hAnsiTheme="majorHAnsi" w:cs="Calibri Light"/>
          <w:b/>
        </w:rPr>
        <w:t>§ 2</w:t>
      </w:r>
    </w:p>
    <w:p w14:paraId="5E140D18" w14:textId="77777777" w:rsidR="00C20F57" w:rsidRPr="00603500" w:rsidRDefault="00F503CC" w:rsidP="00F503CC">
      <w:pPr>
        <w:numPr>
          <w:ilvl w:val="0"/>
          <w:numId w:val="10"/>
        </w:numPr>
        <w:autoSpaceDE w:val="0"/>
        <w:autoSpaceDN w:val="0"/>
        <w:adjustRightInd w:val="0"/>
        <w:spacing w:after="120" w:line="240" w:lineRule="auto"/>
        <w:ind w:left="426" w:hanging="423"/>
        <w:jc w:val="both"/>
        <w:rPr>
          <w:rFonts w:asciiTheme="majorHAnsi" w:hAnsiTheme="majorHAnsi" w:cs="Calibri Light"/>
          <w:bCs/>
        </w:rPr>
      </w:pPr>
      <w:r w:rsidRPr="00F503CC">
        <w:rPr>
          <w:rFonts w:asciiTheme="majorHAnsi" w:hAnsiTheme="majorHAnsi" w:cs="Calibri Light"/>
        </w:rPr>
        <w:t xml:space="preserve">LGD udziela </w:t>
      </w:r>
      <w:proofErr w:type="spellStart"/>
      <w:r w:rsidRPr="00F503CC">
        <w:rPr>
          <w:rFonts w:asciiTheme="majorHAnsi" w:hAnsiTheme="majorHAnsi" w:cs="Calibri Light"/>
        </w:rPr>
        <w:t>Grantobiorcy</w:t>
      </w:r>
      <w:proofErr w:type="spellEnd"/>
      <w:r w:rsidRPr="00F503CC">
        <w:rPr>
          <w:rFonts w:asciiTheme="majorHAnsi" w:hAnsiTheme="majorHAnsi" w:cs="Calibri Light"/>
        </w:rPr>
        <w:t xml:space="preserve"> grantu w wysokości</w:t>
      </w:r>
      <w:r w:rsidRPr="00F503CC">
        <w:rPr>
          <w:rFonts w:asciiTheme="majorHAnsi" w:hAnsiTheme="majorHAnsi" w:cs="Calibri Light"/>
          <w:b/>
        </w:rPr>
        <w:t xml:space="preserve"> </w:t>
      </w:r>
      <w:r w:rsidR="00E62C03" w:rsidRPr="00603500">
        <w:rPr>
          <w:rFonts w:asciiTheme="majorHAnsi" w:hAnsiTheme="majorHAnsi" w:cs="Calibri Light"/>
          <w:b/>
        </w:rPr>
        <w:t>4 000,00</w:t>
      </w:r>
      <w:r w:rsidRPr="00603500">
        <w:rPr>
          <w:rFonts w:asciiTheme="majorHAnsi" w:hAnsiTheme="majorHAnsi" w:cs="Calibri Light"/>
          <w:b/>
        </w:rPr>
        <w:t xml:space="preserve"> zł </w:t>
      </w:r>
      <w:r w:rsidRPr="00603500">
        <w:rPr>
          <w:rFonts w:asciiTheme="majorHAnsi" w:hAnsiTheme="majorHAnsi" w:cs="Calibri Light"/>
        </w:rPr>
        <w:t xml:space="preserve">(słownie: </w:t>
      </w:r>
      <w:r w:rsidR="00E62C03" w:rsidRPr="00603500">
        <w:rPr>
          <w:rFonts w:asciiTheme="majorHAnsi" w:hAnsiTheme="majorHAnsi" w:cs="Calibri Light"/>
        </w:rPr>
        <w:t xml:space="preserve">cztery tysiące </w:t>
      </w:r>
      <w:r w:rsidRPr="00603500">
        <w:rPr>
          <w:rFonts w:asciiTheme="majorHAnsi" w:hAnsiTheme="majorHAnsi" w:cs="Calibri Light"/>
        </w:rPr>
        <w:t>zł)</w:t>
      </w:r>
      <w:r w:rsidRPr="00603500">
        <w:rPr>
          <w:rFonts w:asciiTheme="majorHAnsi" w:hAnsiTheme="majorHAnsi" w:cs="Calibri Light"/>
          <w:b/>
        </w:rPr>
        <w:t>,</w:t>
      </w:r>
      <w:r w:rsidRPr="00603500">
        <w:rPr>
          <w:rFonts w:asciiTheme="majorHAnsi" w:hAnsiTheme="majorHAnsi" w:cs="Calibri Light"/>
        </w:rPr>
        <w:t xml:space="preserve"> w celu sfinansowania przez </w:t>
      </w:r>
      <w:proofErr w:type="spellStart"/>
      <w:r w:rsidRPr="00603500">
        <w:rPr>
          <w:rFonts w:asciiTheme="majorHAnsi" w:hAnsiTheme="majorHAnsi" w:cs="Calibri Light"/>
        </w:rPr>
        <w:t>Grantobiorcę</w:t>
      </w:r>
      <w:proofErr w:type="spellEnd"/>
      <w:r w:rsidRPr="00603500">
        <w:rPr>
          <w:rFonts w:asciiTheme="majorHAnsi" w:hAnsiTheme="majorHAnsi" w:cs="Calibri Light"/>
        </w:rPr>
        <w:t xml:space="preserve"> realizacji zadania pn.</w:t>
      </w:r>
      <w:r w:rsidRPr="00603500">
        <w:rPr>
          <w:rFonts w:asciiTheme="majorHAnsi" w:hAnsiTheme="majorHAnsi" w:cs="Calibri Light"/>
          <w:b/>
        </w:rPr>
        <w:t xml:space="preserve"> </w:t>
      </w:r>
      <w:r w:rsidR="00E62C03" w:rsidRPr="00603500">
        <w:rPr>
          <w:rFonts w:eastAsia="Times New Roman"/>
        </w:rPr>
        <w:t xml:space="preserve">Opracowanie Koncepcji Smart </w:t>
      </w:r>
      <w:proofErr w:type="spellStart"/>
      <w:r w:rsidR="00E62C03" w:rsidRPr="00603500">
        <w:rPr>
          <w:rFonts w:eastAsia="Times New Roman"/>
        </w:rPr>
        <w:t>Village</w:t>
      </w:r>
      <w:proofErr w:type="spellEnd"/>
      <w:r w:rsidR="00E62C03" w:rsidRPr="00603500">
        <w:rPr>
          <w:rFonts w:eastAsia="Times New Roman"/>
        </w:rPr>
        <w:t xml:space="preserve"> dla </w:t>
      </w:r>
      <w:r w:rsidR="00E2355F" w:rsidRPr="00603500">
        <w:rPr>
          <w:rFonts w:eastAsia="Times New Roman"/>
        </w:rPr>
        <w:t xml:space="preserve">Sołectwa …………………………………. </w:t>
      </w:r>
      <w:r w:rsidR="00603500">
        <w:rPr>
          <w:rFonts w:eastAsia="Times New Roman"/>
        </w:rPr>
        <w:t>w</w:t>
      </w:r>
      <w:r w:rsidR="00E2355F" w:rsidRPr="00603500">
        <w:rPr>
          <w:rFonts w:eastAsia="Times New Roman"/>
        </w:rPr>
        <w:t xml:space="preserve"> Gminie …………………………………………</w:t>
      </w:r>
      <w:r w:rsidRPr="00603500">
        <w:rPr>
          <w:rFonts w:asciiTheme="majorHAnsi" w:hAnsiTheme="majorHAnsi" w:cs="Calibri Light"/>
        </w:rPr>
        <w:t xml:space="preserve">. </w:t>
      </w:r>
    </w:p>
    <w:p w14:paraId="4247329A" w14:textId="77777777" w:rsidR="00F503CC" w:rsidRPr="00836DD0" w:rsidRDefault="00F503CC" w:rsidP="00836DD0">
      <w:pPr>
        <w:pStyle w:val="Akapitzlist"/>
        <w:numPr>
          <w:ilvl w:val="0"/>
          <w:numId w:val="10"/>
        </w:numPr>
        <w:autoSpaceDE w:val="0"/>
        <w:autoSpaceDN w:val="0"/>
        <w:adjustRightInd w:val="0"/>
        <w:spacing w:after="120" w:line="240" w:lineRule="auto"/>
        <w:jc w:val="both"/>
        <w:rPr>
          <w:rFonts w:asciiTheme="majorHAnsi" w:hAnsiTheme="majorHAnsi" w:cs="Calibri Light"/>
          <w:b/>
          <w:bCs/>
        </w:rPr>
      </w:pPr>
      <w:r w:rsidRPr="00836DD0">
        <w:rPr>
          <w:rFonts w:asciiTheme="majorHAnsi" w:hAnsiTheme="majorHAnsi" w:cs="Calibri Light"/>
        </w:rPr>
        <w:lastRenderedPageBreak/>
        <w:t xml:space="preserve">Grant zostanie wypłacony w </w:t>
      </w:r>
      <w:r w:rsidR="00E2355F" w:rsidRPr="00836DD0">
        <w:rPr>
          <w:rFonts w:asciiTheme="majorHAnsi" w:hAnsiTheme="majorHAnsi" w:cs="Calibri Light"/>
        </w:rPr>
        <w:t>całości</w:t>
      </w:r>
      <w:r w:rsidR="00C20F57" w:rsidRPr="00836DD0">
        <w:rPr>
          <w:rFonts w:asciiTheme="majorHAnsi" w:hAnsiTheme="majorHAnsi" w:cs="Calibri Light"/>
        </w:rPr>
        <w:t xml:space="preserve"> </w:t>
      </w:r>
      <w:r w:rsidRPr="00836DD0">
        <w:rPr>
          <w:rFonts w:asciiTheme="majorHAnsi" w:hAnsiTheme="majorHAnsi" w:cs="Calibri Light"/>
          <w:bCs/>
        </w:rPr>
        <w:t>po zakończeniu przez LGD weryfikacji wniosku o rozliczenie grantu, w wysokości nieprzekraczającej kwoty przyznanego grantu, niezwłocznie po pozytywnym rozpatrzeniu wniosku o rozliczenie grantu.</w:t>
      </w:r>
    </w:p>
    <w:p w14:paraId="406D1277" w14:textId="77777777" w:rsidR="00F503CC" w:rsidRPr="00F503CC" w:rsidRDefault="00836DD0" w:rsidP="00F503CC">
      <w:pPr>
        <w:numPr>
          <w:ilvl w:val="0"/>
          <w:numId w:val="10"/>
        </w:numPr>
        <w:autoSpaceDE w:val="0"/>
        <w:autoSpaceDN w:val="0"/>
        <w:adjustRightInd w:val="0"/>
        <w:spacing w:after="120" w:line="240" w:lineRule="auto"/>
        <w:jc w:val="both"/>
        <w:rPr>
          <w:rFonts w:asciiTheme="majorHAnsi" w:hAnsiTheme="majorHAnsi" w:cs="Calibri Light"/>
        </w:rPr>
      </w:pPr>
      <w:r>
        <w:rPr>
          <w:rFonts w:asciiTheme="majorHAnsi" w:hAnsiTheme="majorHAnsi" w:cs="Calibri Light"/>
        </w:rPr>
        <w:t xml:space="preserve">LGD wypłaci </w:t>
      </w:r>
      <w:proofErr w:type="spellStart"/>
      <w:r>
        <w:rPr>
          <w:rFonts w:asciiTheme="majorHAnsi" w:hAnsiTheme="majorHAnsi" w:cs="Calibri Light"/>
        </w:rPr>
        <w:t>Grantobiorcy</w:t>
      </w:r>
      <w:proofErr w:type="spellEnd"/>
      <w:r>
        <w:rPr>
          <w:rFonts w:asciiTheme="majorHAnsi" w:hAnsiTheme="majorHAnsi" w:cs="Calibri Light"/>
        </w:rPr>
        <w:t xml:space="preserve"> grant, o którym mowa w ust.1</w:t>
      </w:r>
      <w:r w:rsidR="00F503CC" w:rsidRPr="00F503CC">
        <w:rPr>
          <w:rFonts w:asciiTheme="majorHAnsi" w:hAnsiTheme="majorHAnsi" w:cs="Calibri Light"/>
        </w:rPr>
        <w:t xml:space="preserve"> w formie przelewu na rachunek bankowy </w:t>
      </w:r>
      <w:proofErr w:type="spellStart"/>
      <w:r w:rsidR="00F503CC" w:rsidRPr="00F503CC">
        <w:rPr>
          <w:rFonts w:asciiTheme="majorHAnsi" w:hAnsiTheme="majorHAnsi" w:cs="Calibri Light"/>
        </w:rPr>
        <w:t>Grantobiorcy</w:t>
      </w:r>
      <w:proofErr w:type="spellEnd"/>
      <w:r w:rsidR="00F503CC" w:rsidRPr="00F503CC">
        <w:rPr>
          <w:rFonts w:asciiTheme="majorHAnsi" w:hAnsiTheme="majorHAnsi" w:cs="Calibri Light"/>
        </w:rPr>
        <w:t xml:space="preserve"> prowadzony pod numerem</w:t>
      </w:r>
      <w:r w:rsidR="00F503CC" w:rsidRPr="00F503CC">
        <w:rPr>
          <w:rFonts w:asciiTheme="majorHAnsi" w:hAnsiTheme="majorHAnsi" w:cs="Calibri Light"/>
          <w:b/>
        </w:rPr>
        <w:t xml:space="preserve"> </w:t>
      </w:r>
      <w:r w:rsidR="00E2355F" w:rsidRPr="00603500">
        <w:rPr>
          <w:rFonts w:asciiTheme="majorHAnsi" w:hAnsiTheme="majorHAnsi" w:cs="Calibri Light"/>
          <w:b/>
        </w:rPr>
        <w:t>…………………………………………………..</w:t>
      </w:r>
      <w:r w:rsidR="00F503CC" w:rsidRPr="00603500">
        <w:rPr>
          <w:rFonts w:asciiTheme="majorHAnsi" w:hAnsiTheme="majorHAnsi"/>
          <w:b/>
        </w:rPr>
        <w:t>.</w:t>
      </w:r>
      <w:r w:rsidR="00F503CC" w:rsidRPr="00F503CC">
        <w:rPr>
          <w:rFonts w:asciiTheme="majorHAnsi" w:hAnsiTheme="majorHAnsi"/>
          <w:b/>
        </w:rPr>
        <w:t xml:space="preserve"> </w:t>
      </w:r>
      <w:r w:rsidR="00F503CC" w:rsidRPr="00F503CC">
        <w:rPr>
          <w:rFonts w:asciiTheme="majorHAnsi" w:hAnsiTheme="majorHAnsi" w:cs="Calibri Light"/>
        </w:rPr>
        <w:t>Za datę wypłaty transzy uznaje się dzień złożenia przez LGD zlecenia stosownej płatności bankowi obsługującemu rachunek bankowy LGD.</w:t>
      </w:r>
    </w:p>
    <w:p w14:paraId="336A34E0" w14:textId="77777777" w:rsidR="00F503CC" w:rsidRPr="00F503CC" w:rsidRDefault="00F503CC" w:rsidP="00F503CC">
      <w:pPr>
        <w:spacing w:after="120" w:line="240" w:lineRule="auto"/>
        <w:jc w:val="center"/>
        <w:rPr>
          <w:rFonts w:asciiTheme="majorHAnsi" w:eastAsia="Times New Roman" w:hAnsiTheme="majorHAnsi" w:cs="Calibri Light"/>
          <w:b/>
        </w:rPr>
      </w:pPr>
      <w:r w:rsidRPr="00F503CC">
        <w:rPr>
          <w:rFonts w:asciiTheme="majorHAnsi" w:eastAsia="Times New Roman" w:hAnsiTheme="majorHAnsi" w:cs="Calibri Light"/>
          <w:b/>
        </w:rPr>
        <w:t>§ 3</w:t>
      </w:r>
    </w:p>
    <w:p w14:paraId="0C7B4075" w14:textId="77777777" w:rsidR="00F503CC" w:rsidRPr="00F503CC" w:rsidRDefault="00F503CC" w:rsidP="00F503CC">
      <w:pPr>
        <w:numPr>
          <w:ilvl w:val="0"/>
          <w:numId w:val="3"/>
        </w:numPr>
        <w:spacing w:after="120" w:line="240" w:lineRule="auto"/>
        <w:ind w:left="426" w:hanging="426"/>
        <w:jc w:val="both"/>
        <w:rPr>
          <w:rFonts w:asciiTheme="majorHAnsi" w:hAnsiTheme="majorHAnsi" w:cs="Calibri Light"/>
        </w:rPr>
      </w:pPr>
      <w:r w:rsidRPr="00F503CC">
        <w:rPr>
          <w:rFonts w:asciiTheme="majorHAnsi" w:eastAsia="Calibri" w:hAnsiTheme="majorHAnsi" w:cs="Calibri Light"/>
        </w:rPr>
        <w:t xml:space="preserve">Zadanie zostanie wykonane w terminie </w:t>
      </w:r>
      <w:r w:rsidRPr="00603500">
        <w:rPr>
          <w:rFonts w:asciiTheme="majorHAnsi" w:eastAsia="Calibri" w:hAnsiTheme="majorHAnsi" w:cs="Calibri Light"/>
          <w:b/>
        </w:rPr>
        <w:t xml:space="preserve">od </w:t>
      </w:r>
      <w:r w:rsidR="00E2355F" w:rsidRPr="00603500">
        <w:rPr>
          <w:rFonts w:asciiTheme="majorHAnsi" w:eastAsia="Calibri" w:hAnsiTheme="majorHAnsi" w:cs="Calibri Light"/>
          <w:b/>
        </w:rPr>
        <w:t>…………………………..</w:t>
      </w:r>
      <w:r w:rsidRPr="00603500">
        <w:rPr>
          <w:rFonts w:asciiTheme="majorHAnsi" w:eastAsia="Calibri" w:hAnsiTheme="majorHAnsi" w:cs="Calibri Light"/>
          <w:b/>
        </w:rPr>
        <w:t xml:space="preserve">. do </w:t>
      </w:r>
      <w:r w:rsidR="00E2355F" w:rsidRPr="00603500">
        <w:rPr>
          <w:rFonts w:asciiTheme="majorHAnsi" w:eastAsia="Calibri" w:hAnsiTheme="majorHAnsi" w:cs="Calibri Light"/>
          <w:b/>
        </w:rPr>
        <w:t>…………………………………..2023 r.</w:t>
      </w:r>
      <w:r w:rsidRPr="00603500">
        <w:rPr>
          <w:rFonts w:asciiTheme="majorHAnsi" w:eastAsia="Calibri" w:hAnsiTheme="majorHAnsi" w:cs="Calibri Light"/>
        </w:rPr>
        <w:t xml:space="preserve"> </w:t>
      </w:r>
      <w:r w:rsidRPr="00F503CC">
        <w:rPr>
          <w:rFonts w:asciiTheme="majorHAnsi" w:eastAsia="Calibri" w:hAnsiTheme="majorHAnsi" w:cs="Calibri Light"/>
        </w:rPr>
        <w:t xml:space="preserve">i nie później niż w ciągu </w:t>
      </w:r>
      <w:r w:rsidR="00836DD0">
        <w:rPr>
          <w:rFonts w:asciiTheme="majorHAnsi" w:eastAsia="Calibri" w:hAnsiTheme="majorHAnsi" w:cs="Calibri Light"/>
        </w:rPr>
        <w:t>6</w:t>
      </w:r>
      <w:r w:rsidRPr="00F503CC">
        <w:rPr>
          <w:rFonts w:asciiTheme="majorHAnsi" w:eastAsia="Calibri" w:hAnsiTheme="majorHAnsi" w:cs="Calibri Light"/>
        </w:rPr>
        <w:t xml:space="preserve"> miesięcy od dnia zawarcia Umowy. Termin rozpoczęcia wykonywania przez </w:t>
      </w:r>
      <w:proofErr w:type="spellStart"/>
      <w:r w:rsidRPr="00F503CC">
        <w:rPr>
          <w:rFonts w:asciiTheme="majorHAnsi" w:eastAsia="Calibri" w:hAnsiTheme="majorHAnsi" w:cs="Calibri Light"/>
        </w:rPr>
        <w:t>Grantobiorcę</w:t>
      </w:r>
      <w:proofErr w:type="spellEnd"/>
      <w:r w:rsidRPr="00F503CC">
        <w:rPr>
          <w:rFonts w:asciiTheme="majorHAnsi" w:eastAsia="Calibri" w:hAnsiTheme="majorHAnsi" w:cs="Calibri Light"/>
        </w:rPr>
        <w:t xml:space="preserve"> zadania nie może być wcześniejszy niż dzień zawarcia Umowy. Przez wykonanie zadania Strony rozumieją realizację przez </w:t>
      </w:r>
      <w:proofErr w:type="spellStart"/>
      <w:r w:rsidRPr="00F503CC">
        <w:rPr>
          <w:rFonts w:asciiTheme="majorHAnsi" w:eastAsia="Calibri" w:hAnsiTheme="majorHAnsi" w:cs="Calibri Light"/>
        </w:rPr>
        <w:t>Grantobiorcę</w:t>
      </w:r>
      <w:proofErr w:type="spellEnd"/>
      <w:r w:rsidRPr="00F503CC">
        <w:rPr>
          <w:rFonts w:asciiTheme="majorHAnsi" w:eastAsia="Calibri" w:hAnsiTheme="majorHAnsi" w:cs="Calibri Light"/>
        </w:rPr>
        <w:t xml:space="preserve"> czynności opisanych we wniosku o powierzenie grantu, w tym poniesienie wydatków opisanych w tym wniosku, oraz złożenie przez </w:t>
      </w:r>
      <w:proofErr w:type="spellStart"/>
      <w:r w:rsidRPr="00F503CC">
        <w:rPr>
          <w:rFonts w:asciiTheme="majorHAnsi" w:eastAsia="Calibri" w:hAnsiTheme="majorHAnsi" w:cs="Calibri Light"/>
        </w:rPr>
        <w:t>Grantobiorcę</w:t>
      </w:r>
      <w:proofErr w:type="spellEnd"/>
      <w:r w:rsidRPr="00F503CC">
        <w:rPr>
          <w:rFonts w:asciiTheme="majorHAnsi" w:eastAsia="Calibri" w:hAnsiTheme="majorHAnsi" w:cs="Calibri Light"/>
        </w:rPr>
        <w:t xml:space="preserve"> do LGD wniosku o rozliczenie grantu.</w:t>
      </w:r>
    </w:p>
    <w:p w14:paraId="6F647C20" w14:textId="77777777" w:rsidR="00F503CC" w:rsidRPr="00F503CC" w:rsidRDefault="00F503CC" w:rsidP="00F503CC">
      <w:pPr>
        <w:numPr>
          <w:ilvl w:val="0"/>
          <w:numId w:val="3"/>
        </w:numPr>
        <w:spacing w:after="120" w:line="240" w:lineRule="auto"/>
        <w:ind w:left="426" w:hanging="426"/>
        <w:jc w:val="both"/>
        <w:rPr>
          <w:rFonts w:asciiTheme="majorHAnsi" w:eastAsia="Calibri" w:hAnsiTheme="majorHAnsi" w:cs="Calibri Light"/>
          <w:b/>
        </w:rPr>
      </w:pPr>
      <w:r w:rsidRPr="00F503CC">
        <w:rPr>
          <w:rFonts w:asciiTheme="majorHAnsi" w:eastAsia="Calibri" w:hAnsiTheme="majorHAnsi" w:cs="Calibri Light"/>
        </w:rPr>
        <w:t xml:space="preserve">Miejscem realizacji zadania jest  siedziba </w:t>
      </w:r>
      <w:proofErr w:type="spellStart"/>
      <w:r w:rsidRPr="00F503CC">
        <w:rPr>
          <w:rFonts w:asciiTheme="majorHAnsi" w:eastAsia="Calibri" w:hAnsiTheme="majorHAnsi" w:cs="Calibri Light"/>
        </w:rPr>
        <w:t>Grantobiorcy</w:t>
      </w:r>
      <w:proofErr w:type="spellEnd"/>
      <w:r w:rsidRPr="00F503CC">
        <w:rPr>
          <w:rFonts w:asciiTheme="majorHAnsi" w:eastAsia="Calibri" w:hAnsiTheme="majorHAnsi" w:cs="Calibri Light"/>
          <w:b/>
        </w:rPr>
        <w:t xml:space="preserve">; </w:t>
      </w:r>
      <w:r w:rsidR="00E2355F" w:rsidRPr="00603500">
        <w:rPr>
          <w:rFonts w:asciiTheme="majorHAnsi" w:eastAsia="Calibri" w:hAnsiTheme="majorHAnsi" w:cs="Calibri Light"/>
          <w:b/>
        </w:rPr>
        <w:t>………………………………………………………….</w:t>
      </w:r>
    </w:p>
    <w:p w14:paraId="7CFADD98" w14:textId="77777777" w:rsidR="00F503CC" w:rsidRPr="00F503CC" w:rsidRDefault="00F503CC" w:rsidP="00F503CC">
      <w:pPr>
        <w:numPr>
          <w:ilvl w:val="0"/>
          <w:numId w:val="3"/>
        </w:numPr>
        <w:spacing w:after="120" w:line="240" w:lineRule="auto"/>
        <w:ind w:left="426" w:hanging="426"/>
        <w:jc w:val="both"/>
        <w:rPr>
          <w:rFonts w:asciiTheme="majorHAnsi" w:eastAsia="Calibri" w:hAnsiTheme="majorHAnsi" w:cs="Calibri Light"/>
        </w:rPr>
      </w:pPr>
      <w:r w:rsidRPr="00F503CC">
        <w:rPr>
          <w:rFonts w:asciiTheme="majorHAnsi" w:eastAsia="Calibri" w:hAnsiTheme="majorHAnsi" w:cs="Calibri Light"/>
        </w:rPr>
        <w:t xml:space="preserve">Zadanie zostanie wykonane zgodnie z informacjami zawartymi we wniosku o powierzenie grantu. Realizując zadanie </w:t>
      </w:r>
      <w:proofErr w:type="spellStart"/>
      <w:r w:rsidRPr="00F503CC">
        <w:rPr>
          <w:rFonts w:asciiTheme="majorHAnsi" w:eastAsia="Calibri" w:hAnsiTheme="majorHAnsi" w:cs="Calibri Light"/>
        </w:rPr>
        <w:t>Grantobiorca</w:t>
      </w:r>
      <w:proofErr w:type="spellEnd"/>
      <w:r w:rsidRPr="00F503CC">
        <w:rPr>
          <w:rFonts w:asciiTheme="majorHAnsi" w:eastAsia="Calibri" w:hAnsiTheme="majorHAnsi" w:cs="Calibri Light"/>
        </w:rPr>
        <w:t xml:space="preserve"> zobowiązany jest przestrzegać przepisów rozporządzenia </w:t>
      </w:r>
      <w:proofErr w:type="spellStart"/>
      <w:r w:rsidRPr="00F503CC">
        <w:rPr>
          <w:rFonts w:asciiTheme="majorHAnsi" w:eastAsia="Calibri" w:hAnsiTheme="majorHAnsi" w:cs="Calibri Light"/>
        </w:rPr>
        <w:t>MRiRW</w:t>
      </w:r>
      <w:proofErr w:type="spellEnd"/>
      <w:r w:rsidRPr="00F503CC">
        <w:rPr>
          <w:rFonts w:asciiTheme="majorHAnsi" w:eastAsia="Calibri" w:hAnsiTheme="majorHAnsi" w:cs="Calibri Light"/>
        </w:rPr>
        <w:t xml:space="preserve">                       i innych aktów prawnych regulujących wdrażanie PROW, a także postanowień Umowy oraz warunków wynikających z ogłoszenia o naborze wniosków nr </w:t>
      </w:r>
      <w:r w:rsidR="00E2355F" w:rsidRPr="00603500">
        <w:rPr>
          <w:rFonts w:asciiTheme="majorHAnsi" w:eastAsia="Calibri" w:hAnsiTheme="majorHAnsi" w:cs="Calibri Light"/>
          <w:b/>
        </w:rPr>
        <w:t>……………………………………….. z dnia …………………….</w:t>
      </w:r>
      <w:r w:rsidRPr="00603500">
        <w:rPr>
          <w:rFonts w:asciiTheme="majorHAnsi" w:eastAsia="Calibri" w:hAnsiTheme="majorHAnsi" w:cs="Calibri Light"/>
        </w:rPr>
        <w:t xml:space="preserve">. </w:t>
      </w:r>
      <w:r w:rsidRPr="00F503CC">
        <w:rPr>
          <w:rFonts w:asciiTheme="majorHAnsi" w:eastAsia="Calibri" w:hAnsiTheme="majorHAnsi" w:cs="Calibri Light"/>
        </w:rPr>
        <w:t>które zostało opublikowane na stronie LGD.</w:t>
      </w:r>
    </w:p>
    <w:p w14:paraId="3F1407BB" w14:textId="77777777" w:rsidR="00F503CC" w:rsidRPr="00F503CC" w:rsidRDefault="00F503CC" w:rsidP="00F503CC">
      <w:pPr>
        <w:numPr>
          <w:ilvl w:val="0"/>
          <w:numId w:val="3"/>
        </w:numPr>
        <w:spacing w:after="120" w:line="240" w:lineRule="auto"/>
        <w:ind w:left="426" w:hanging="426"/>
        <w:jc w:val="both"/>
        <w:rPr>
          <w:rFonts w:asciiTheme="majorHAnsi" w:eastAsia="Calibri" w:hAnsiTheme="majorHAnsi" w:cs="Calibri Light"/>
        </w:rPr>
      </w:pPr>
      <w:r w:rsidRPr="00F503CC">
        <w:rPr>
          <w:rFonts w:asciiTheme="majorHAnsi" w:eastAsia="Calibri" w:hAnsiTheme="majorHAnsi" w:cs="Calibri Light"/>
        </w:rPr>
        <w:t>Realizacja zadania będzie podlegała monitoringowi, ewaluacji i kontroli ze strony LGD i innych upoważnionych podmiotów. Dodatkowo, po ostatecznym rozliczeniu zadania, możliwe jest prowadzenie przez LGD i inne upoważnione podmioty kontroli trwałości efektów zadania.</w:t>
      </w:r>
    </w:p>
    <w:p w14:paraId="7E795FFB" w14:textId="77777777" w:rsidR="00F503CC" w:rsidRPr="00F503CC" w:rsidRDefault="00F503CC" w:rsidP="007838C9">
      <w:pPr>
        <w:spacing w:after="120" w:line="240" w:lineRule="auto"/>
        <w:jc w:val="center"/>
        <w:rPr>
          <w:rFonts w:asciiTheme="majorHAnsi" w:eastAsia="Times New Roman" w:hAnsiTheme="majorHAnsi" w:cs="Calibri Light"/>
          <w:b/>
          <w:sz w:val="16"/>
          <w:szCs w:val="16"/>
        </w:rPr>
      </w:pPr>
    </w:p>
    <w:p w14:paraId="1164123A" w14:textId="77777777" w:rsidR="00F503CC" w:rsidRPr="00F503CC" w:rsidRDefault="00F503CC" w:rsidP="00F503CC">
      <w:pPr>
        <w:spacing w:after="120" w:line="240" w:lineRule="auto"/>
        <w:jc w:val="center"/>
        <w:rPr>
          <w:rFonts w:asciiTheme="majorHAnsi" w:eastAsia="Times New Roman" w:hAnsiTheme="majorHAnsi" w:cs="Calibri Light"/>
          <w:b/>
        </w:rPr>
      </w:pPr>
      <w:r w:rsidRPr="00F503CC">
        <w:rPr>
          <w:rFonts w:asciiTheme="majorHAnsi" w:eastAsia="Times New Roman" w:hAnsiTheme="majorHAnsi" w:cs="Calibri Light"/>
          <w:b/>
        </w:rPr>
        <w:t>§ 4</w:t>
      </w:r>
    </w:p>
    <w:p w14:paraId="471C003B" w14:textId="77777777" w:rsidR="00F503CC" w:rsidRPr="00F503CC" w:rsidRDefault="00F503CC" w:rsidP="00F503CC">
      <w:pPr>
        <w:spacing w:after="120" w:line="240" w:lineRule="auto"/>
        <w:rPr>
          <w:rFonts w:asciiTheme="majorHAnsi" w:eastAsia="Times New Roman" w:hAnsiTheme="majorHAnsi" w:cs="Calibri Light"/>
        </w:rPr>
      </w:pPr>
      <w:proofErr w:type="spellStart"/>
      <w:r w:rsidRPr="00F503CC">
        <w:rPr>
          <w:rFonts w:asciiTheme="majorHAnsi" w:eastAsia="Times New Roman" w:hAnsiTheme="majorHAnsi" w:cs="Calibri Light"/>
        </w:rPr>
        <w:t>Grantobiorca</w:t>
      </w:r>
      <w:proofErr w:type="spellEnd"/>
      <w:r w:rsidRPr="00F503CC">
        <w:rPr>
          <w:rFonts w:asciiTheme="majorHAnsi" w:eastAsia="Times New Roman" w:hAnsiTheme="majorHAnsi" w:cs="Calibri Light"/>
        </w:rPr>
        <w:t xml:space="preserve"> jest zobowiązany do:</w:t>
      </w:r>
    </w:p>
    <w:p w14:paraId="1841A403" w14:textId="77777777" w:rsidR="00F503CC" w:rsidRPr="00F503CC" w:rsidRDefault="00F503CC" w:rsidP="00F503CC">
      <w:pPr>
        <w:numPr>
          <w:ilvl w:val="0"/>
          <w:numId w:val="12"/>
        </w:numPr>
        <w:spacing w:after="120" w:line="240" w:lineRule="auto"/>
        <w:ind w:left="851" w:hanging="425"/>
        <w:jc w:val="both"/>
        <w:rPr>
          <w:rFonts w:asciiTheme="majorHAnsi" w:eastAsia="Times New Roman" w:hAnsiTheme="majorHAnsi" w:cs="Calibri Light"/>
        </w:rPr>
      </w:pPr>
      <w:r w:rsidRPr="00F503CC">
        <w:rPr>
          <w:rFonts w:asciiTheme="majorHAnsi" w:eastAsia="Times New Roman" w:hAnsiTheme="majorHAnsi" w:cs="Calibri Light"/>
        </w:rPr>
        <w:t xml:space="preserve">realizacji celu zadania, tj. </w:t>
      </w:r>
      <w:r w:rsidRPr="00603500">
        <w:rPr>
          <w:rFonts w:asciiTheme="majorHAnsi" w:eastAsia="Times New Roman" w:hAnsiTheme="majorHAnsi" w:cs="Calibri Light"/>
          <w:b/>
        </w:rPr>
        <w:t>Opracowani</w:t>
      </w:r>
      <w:r w:rsidR="00836DD0" w:rsidRPr="00603500">
        <w:rPr>
          <w:rFonts w:asciiTheme="majorHAnsi" w:eastAsia="Times New Roman" w:hAnsiTheme="majorHAnsi" w:cs="Calibri Light"/>
          <w:b/>
        </w:rPr>
        <w:t>a</w:t>
      </w:r>
      <w:r w:rsidRPr="00603500">
        <w:rPr>
          <w:rFonts w:asciiTheme="majorHAnsi" w:eastAsia="Times New Roman" w:hAnsiTheme="majorHAnsi" w:cs="Calibri Light"/>
          <w:b/>
        </w:rPr>
        <w:t xml:space="preserve"> </w:t>
      </w:r>
      <w:r w:rsidR="00836DD0" w:rsidRPr="00603500">
        <w:rPr>
          <w:rFonts w:asciiTheme="majorHAnsi" w:eastAsia="Times New Roman" w:hAnsiTheme="majorHAnsi" w:cs="Calibri Light"/>
          <w:b/>
        </w:rPr>
        <w:t xml:space="preserve">koncepcji Smart </w:t>
      </w:r>
      <w:proofErr w:type="spellStart"/>
      <w:r w:rsidR="00836DD0" w:rsidRPr="00603500">
        <w:rPr>
          <w:rFonts w:asciiTheme="majorHAnsi" w:eastAsia="Times New Roman" w:hAnsiTheme="majorHAnsi" w:cs="Calibri Light"/>
          <w:b/>
        </w:rPr>
        <w:t>Village</w:t>
      </w:r>
      <w:proofErr w:type="spellEnd"/>
      <w:r w:rsidR="00836DD0" w:rsidRPr="00603500">
        <w:rPr>
          <w:rFonts w:asciiTheme="majorHAnsi" w:eastAsia="Times New Roman" w:hAnsiTheme="majorHAnsi" w:cs="Calibri Light"/>
          <w:b/>
        </w:rPr>
        <w:t xml:space="preserve"> dla </w:t>
      </w:r>
      <w:proofErr w:type="spellStart"/>
      <w:r w:rsidR="00836DD0" w:rsidRPr="00603500">
        <w:rPr>
          <w:rFonts w:asciiTheme="majorHAnsi" w:eastAsia="Times New Roman" w:hAnsiTheme="majorHAnsi" w:cs="Calibri Light"/>
          <w:b/>
        </w:rPr>
        <w:t>Sołęctwa</w:t>
      </w:r>
      <w:proofErr w:type="spellEnd"/>
      <w:r w:rsidR="00836DD0" w:rsidRPr="00603500">
        <w:rPr>
          <w:rFonts w:asciiTheme="majorHAnsi" w:eastAsia="Times New Roman" w:hAnsiTheme="majorHAnsi" w:cs="Calibri Light"/>
          <w:b/>
        </w:rPr>
        <w:t xml:space="preserve"> …………….</w:t>
      </w:r>
      <w:r w:rsidRPr="00603500">
        <w:rPr>
          <w:rFonts w:asciiTheme="majorHAnsi" w:eastAsia="Times New Roman" w:hAnsiTheme="majorHAnsi" w:cs="Calibri Light"/>
        </w:rPr>
        <w:t xml:space="preserve">,  </w:t>
      </w:r>
      <w:r w:rsidRPr="00F503CC">
        <w:rPr>
          <w:rFonts w:asciiTheme="majorHAnsi" w:eastAsia="Times New Roman" w:hAnsiTheme="majorHAnsi" w:cs="Calibri Light"/>
        </w:rPr>
        <w:t xml:space="preserve">rozumianego jako osiągnięcie następujących wskaźników: </w:t>
      </w:r>
    </w:p>
    <w:p w14:paraId="293DD2FE" w14:textId="77777777" w:rsidR="00342E0F" w:rsidRPr="00342E0F" w:rsidRDefault="00342E0F" w:rsidP="00342E0F">
      <w:pPr>
        <w:spacing w:after="120" w:line="240" w:lineRule="auto"/>
        <w:ind w:left="1440"/>
        <w:jc w:val="both"/>
        <w:rPr>
          <w:rFonts w:asciiTheme="majorHAnsi" w:eastAsia="Times New Roman" w:hAnsiTheme="majorHAnsi" w:cs="Calibri Light"/>
        </w:rPr>
      </w:pPr>
      <w:r>
        <w:rPr>
          <w:rFonts w:asciiTheme="majorHAnsi" w:eastAsia="Times New Roman" w:hAnsiTheme="majorHAnsi" w:cs="Calibri Light"/>
        </w:rPr>
        <w:t xml:space="preserve">-     </w:t>
      </w:r>
      <w:r w:rsidR="00F503CC" w:rsidRPr="00F503CC">
        <w:rPr>
          <w:rFonts w:asciiTheme="majorHAnsi" w:eastAsia="Times New Roman" w:hAnsiTheme="majorHAnsi" w:cs="Calibri Light"/>
        </w:rPr>
        <w:t xml:space="preserve">liczba </w:t>
      </w:r>
      <w:r>
        <w:rPr>
          <w:rFonts w:asciiTheme="majorHAnsi" w:eastAsia="Times New Roman" w:hAnsiTheme="majorHAnsi" w:cs="Calibri Light"/>
        </w:rPr>
        <w:t xml:space="preserve">opracowanych koncepcji Smart </w:t>
      </w:r>
      <w:proofErr w:type="spellStart"/>
      <w:r>
        <w:rPr>
          <w:rFonts w:asciiTheme="majorHAnsi" w:eastAsia="Times New Roman" w:hAnsiTheme="majorHAnsi" w:cs="Calibri Light"/>
        </w:rPr>
        <w:t>Village</w:t>
      </w:r>
      <w:proofErr w:type="spellEnd"/>
      <w:r w:rsidR="00F503CC" w:rsidRPr="00F503CC">
        <w:rPr>
          <w:rFonts w:asciiTheme="majorHAnsi" w:eastAsia="Times New Roman" w:hAnsiTheme="majorHAnsi" w:cs="Calibri Light"/>
        </w:rPr>
        <w:t xml:space="preserve">; </w:t>
      </w:r>
      <w:r w:rsidRPr="00603500">
        <w:rPr>
          <w:rFonts w:asciiTheme="majorHAnsi" w:eastAsia="Times New Roman" w:hAnsiTheme="majorHAnsi" w:cs="Calibri Light"/>
          <w:b/>
        </w:rPr>
        <w:t xml:space="preserve">1 </w:t>
      </w:r>
      <w:r w:rsidR="00603500">
        <w:rPr>
          <w:rFonts w:asciiTheme="majorHAnsi" w:eastAsia="Times New Roman" w:hAnsiTheme="majorHAnsi" w:cs="Calibri Light"/>
          <w:b/>
        </w:rPr>
        <w:t>dokument</w:t>
      </w:r>
    </w:p>
    <w:p w14:paraId="43D43430" w14:textId="77777777" w:rsidR="00F503CC" w:rsidRDefault="00342E0F" w:rsidP="00F503CC">
      <w:pPr>
        <w:numPr>
          <w:ilvl w:val="0"/>
          <w:numId w:val="12"/>
        </w:numPr>
        <w:spacing w:after="120" w:line="240" w:lineRule="auto"/>
        <w:ind w:left="851" w:hanging="425"/>
        <w:jc w:val="both"/>
        <w:rPr>
          <w:rFonts w:asciiTheme="majorHAnsi" w:eastAsia="Times New Roman" w:hAnsiTheme="majorHAnsi" w:cs="Calibri Light"/>
        </w:rPr>
      </w:pPr>
      <w:r>
        <w:rPr>
          <w:rFonts w:asciiTheme="majorHAnsi" w:eastAsia="Times New Roman" w:hAnsiTheme="majorHAnsi" w:cs="Calibri Light"/>
        </w:rPr>
        <w:t xml:space="preserve">zapewnienia partycypacyjnego charakteru opracowania koncepcji tj. udziału mieszkańców obszaru w pracach nad koncepcją (aktywne włączenie </w:t>
      </w:r>
      <w:r w:rsidR="008049D3">
        <w:rPr>
          <w:rFonts w:asciiTheme="majorHAnsi" w:eastAsia="Times New Roman" w:hAnsiTheme="majorHAnsi" w:cs="Calibri Light"/>
        </w:rPr>
        <w:t>społeczności do jej przygotowania), w tym przeprowadze4nie konsultacji ze społecznością obszaru wyników prac partnerstwa</w:t>
      </w:r>
      <w:r w:rsidR="00F503CC" w:rsidRPr="00342E0F">
        <w:rPr>
          <w:rFonts w:asciiTheme="majorHAnsi" w:eastAsia="Times New Roman" w:hAnsiTheme="majorHAnsi" w:cs="Calibri Light"/>
        </w:rPr>
        <w:t>;</w:t>
      </w:r>
    </w:p>
    <w:p w14:paraId="3EE2EE14" w14:textId="77777777" w:rsidR="008049D3" w:rsidRDefault="008049D3" w:rsidP="00F503CC">
      <w:pPr>
        <w:numPr>
          <w:ilvl w:val="0"/>
          <w:numId w:val="12"/>
        </w:numPr>
        <w:spacing w:after="120" w:line="240" w:lineRule="auto"/>
        <w:ind w:left="851" w:hanging="425"/>
        <w:jc w:val="both"/>
        <w:rPr>
          <w:rFonts w:asciiTheme="majorHAnsi" w:eastAsia="Times New Roman" w:hAnsiTheme="majorHAnsi" w:cs="Calibri Light"/>
        </w:rPr>
      </w:pPr>
      <w:r>
        <w:rPr>
          <w:rFonts w:asciiTheme="majorHAnsi" w:eastAsia="Times New Roman" w:hAnsiTheme="majorHAnsi" w:cs="Calibri Light"/>
        </w:rPr>
        <w:t>zawarcie w koncepcji uproszczonej analizy SWOT dotyczącej obszaru, który obejmuje,</w:t>
      </w:r>
    </w:p>
    <w:p w14:paraId="22D44A89" w14:textId="77777777" w:rsidR="008049D3" w:rsidRDefault="008049D3" w:rsidP="00F503CC">
      <w:pPr>
        <w:numPr>
          <w:ilvl w:val="0"/>
          <w:numId w:val="12"/>
        </w:numPr>
        <w:spacing w:after="120" w:line="240" w:lineRule="auto"/>
        <w:ind w:left="851" w:hanging="425"/>
        <w:jc w:val="both"/>
        <w:rPr>
          <w:rFonts w:asciiTheme="majorHAnsi" w:eastAsia="Times New Roman" w:hAnsiTheme="majorHAnsi" w:cs="Calibri Light"/>
        </w:rPr>
      </w:pPr>
      <w:r>
        <w:rPr>
          <w:rFonts w:asciiTheme="majorHAnsi" w:eastAsia="Times New Roman" w:hAnsiTheme="majorHAnsi" w:cs="Calibri Light"/>
        </w:rPr>
        <w:t>przedstawienia planu włączenia społeczności w późniejszą realizację koncepcji z uwzględnieniem roli sołtysa lub rady sołeckiej w tym procesie,</w:t>
      </w:r>
    </w:p>
    <w:p w14:paraId="453C385F" w14:textId="77777777" w:rsidR="008049D3" w:rsidRPr="00342E0F" w:rsidRDefault="008049D3" w:rsidP="00F503CC">
      <w:pPr>
        <w:numPr>
          <w:ilvl w:val="0"/>
          <w:numId w:val="12"/>
        </w:numPr>
        <w:spacing w:after="120" w:line="240" w:lineRule="auto"/>
        <w:ind w:left="851" w:hanging="425"/>
        <w:jc w:val="both"/>
        <w:rPr>
          <w:rFonts w:asciiTheme="majorHAnsi" w:eastAsia="Times New Roman" w:hAnsiTheme="majorHAnsi" w:cs="Calibri Light"/>
        </w:rPr>
      </w:pPr>
      <w:r>
        <w:rPr>
          <w:rFonts w:asciiTheme="majorHAnsi" w:eastAsia="Times New Roman" w:hAnsiTheme="majorHAnsi" w:cs="Calibri Light"/>
        </w:rPr>
        <w:t>wskazania projektów, które składać się będą na realizację koncepcji SV, zawierających komponent cyfrowy lub środowiskowy lub klimatyczny,</w:t>
      </w:r>
    </w:p>
    <w:p w14:paraId="324B5CBE" w14:textId="77777777" w:rsidR="00F503CC" w:rsidRPr="00F503CC" w:rsidRDefault="00F503CC" w:rsidP="00F503CC">
      <w:pPr>
        <w:numPr>
          <w:ilvl w:val="0"/>
          <w:numId w:val="12"/>
        </w:numPr>
        <w:spacing w:after="120" w:line="240" w:lineRule="auto"/>
        <w:ind w:left="851" w:hanging="425"/>
        <w:jc w:val="both"/>
        <w:rPr>
          <w:rFonts w:asciiTheme="majorHAnsi" w:eastAsia="Times New Roman" w:hAnsiTheme="majorHAnsi" w:cs="Calibri Light"/>
          <w:color w:val="FF0000"/>
        </w:rPr>
      </w:pPr>
      <w:r w:rsidRPr="00F503CC">
        <w:rPr>
          <w:rFonts w:asciiTheme="majorHAnsi" w:eastAsia="Times New Roman" w:hAnsiTheme="majorHAnsi" w:cs="Calibri Light"/>
        </w:rPr>
        <w:t xml:space="preserve">zachowania w trakcie realizacji zadania i – jeżeli to wynika ze specyfiki zadania – w okresie trwałości zadania – warunków, na podstawie których Rada LGD przyznała punkty w ramach oceny zgodności zadania z kryteriami punktowymi, </w:t>
      </w:r>
      <w:bookmarkStart w:id="0" w:name="_Hlk496961994"/>
    </w:p>
    <w:bookmarkEnd w:id="0"/>
    <w:p w14:paraId="1031C2C3" w14:textId="77777777" w:rsidR="00F503CC" w:rsidRPr="00F503CC" w:rsidRDefault="00F503CC" w:rsidP="00F503CC">
      <w:pPr>
        <w:numPr>
          <w:ilvl w:val="0"/>
          <w:numId w:val="12"/>
        </w:numPr>
        <w:spacing w:after="120" w:line="240" w:lineRule="auto"/>
        <w:ind w:left="851" w:hanging="425"/>
        <w:jc w:val="both"/>
        <w:rPr>
          <w:rFonts w:asciiTheme="majorHAnsi" w:eastAsia="Times New Roman" w:hAnsiTheme="majorHAnsi" w:cs="Calibri Light"/>
        </w:rPr>
      </w:pPr>
      <w:r w:rsidRPr="00F503CC">
        <w:rPr>
          <w:rFonts w:asciiTheme="majorHAnsi" w:eastAsia="Times New Roman" w:hAnsiTheme="majorHAnsi" w:cs="Calibri Light"/>
        </w:rPr>
        <w:t xml:space="preserve">gromadzenia dokumentów dotyczących realizacji zadania i przechowywania ich przez okres                co najmniej 5 lat od dnia rozliczenia zadania (okres trwałości zadania, którego początek biegu ustala się zgodnie </w:t>
      </w:r>
      <w:r w:rsidRPr="009F45C5">
        <w:rPr>
          <w:rFonts w:asciiTheme="majorHAnsi" w:eastAsia="Times New Roman" w:hAnsiTheme="majorHAnsi" w:cs="Calibri Light"/>
          <w:b/>
          <w:color w:val="FF0000"/>
        </w:rPr>
        <w:t>z § 6 ust.</w:t>
      </w:r>
      <w:r w:rsidR="009F45C5" w:rsidRPr="009F45C5">
        <w:rPr>
          <w:rFonts w:asciiTheme="majorHAnsi" w:eastAsia="Times New Roman" w:hAnsiTheme="majorHAnsi" w:cs="Calibri Light"/>
          <w:b/>
          <w:color w:val="FF0000"/>
        </w:rPr>
        <w:t xml:space="preserve"> 9</w:t>
      </w:r>
      <w:r w:rsidRPr="00F503CC">
        <w:rPr>
          <w:rFonts w:asciiTheme="majorHAnsi" w:eastAsia="Times New Roman" w:hAnsiTheme="majorHAnsi" w:cs="Calibri Light"/>
        </w:rPr>
        <w:t xml:space="preserve">) – dokumenty powinny być przechowywane w miejscu gwarantującym ich </w:t>
      </w:r>
      <w:r w:rsidRPr="00F503CC">
        <w:rPr>
          <w:rFonts w:asciiTheme="majorHAnsi" w:eastAsia="Times New Roman" w:hAnsiTheme="majorHAnsi" w:cs="Calibri Light"/>
        </w:rPr>
        <w:lastRenderedPageBreak/>
        <w:t xml:space="preserve">bezpieczeństwo (szafki, zabezpieczone co najmniej zamknięciem na klucz), a jednocześnie do którego swobodny dostęp w całym wyżej wymienionym okresie będzie miał </w:t>
      </w:r>
      <w:proofErr w:type="spellStart"/>
      <w:r w:rsidRPr="00F503CC">
        <w:rPr>
          <w:rFonts w:asciiTheme="majorHAnsi" w:eastAsia="Times New Roman" w:hAnsiTheme="majorHAnsi" w:cs="Calibri Light"/>
        </w:rPr>
        <w:t>Grantobiorca</w:t>
      </w:r>
      <w:proofErr w:type="spellEnd"/>
      <w:r w:rsidRPr="00F503CC">
        <w:rPr>
          <w:rFonts w:asciiTheme="majorHAnsi" w:eastAsia="Times New Roman" w:hAnsiTheme="majorHAnsi" w:cs="Calibri Light"/>
        </w:rPr>
        <w:t>;</w:t>
      </w:r>
    </w:p>
    <w:p w14:paraId="60096F3B" w14:textId="77777777" w:rsidR="00F503CC" w:rsidRPr="00F503CC" w:rsidRDefault="00F503CC" w:rsidP="00F503CC">
      <w:pPr>
        <w:numPr>
          <w:ilvl w:val="0"/>
          <w:numId w:val="12"/>
        </w:numPr>
        <w:spacing w:after="120" w:line="240" w:lineRule="auto"/>
        <w:ind w:left="851" w:hanging="425"/>
        <w:jc w:val="both"/>
        <w:rPr>
          <w:rFonts w:asciiTheme="majorHAnsi" w:eastAsia="Times New Roman" w:hAnsiTheme="majorHAnsi" w:cs="Calibri Light"/>
        </w:rPr>
      </w:pPr>
      <w:r w:rsidRPr="00F503CC">
        <w:rPr>
          <w:rFonts w:asciiTheme="majorHAnsi" w:eastAsia="Times New Roman" w:hAnsiTheme="majorHAnsi" w:cs="Calibri Light"/>
        </w:rPr>
        <w:t xml:space="preserve">niezwłocznego udostępniania LGD i innym upoważnionym podmiotom informacji </w:t>
      </w:r>
      <w:r w:rsidRPr="00F503CC">
        <w:rPr>
          <w:rFonts w:asciiTheme="majorHAnsi" w:eastAsia="Times New Roman" w:hAnsiTheme="majorHAnsi" w:cs="Calibri Light"/>
        </w:rPr>
        <w:br/>
        <w:t>i dokumentacji niezbędnej do przeprowadzania kontroli, monitoringu i ewaluacji grantu, także w okresie trwałości zadania;</w:t>
      </w:r>
    </w:p>
    <w:p w14:paraId="64FD13B5" w14:textId="77777777" w:rsidR="00F503CC" w:rsidRPr="00F503CC" w:rsidRDefault="00F503CC" w:rsidP="00F503CC">
      <w:pPr>
        <w:numPr>
          <w:ilvl w:val="0"/>
          <w:numId w:val="12"/>
        </w:numPr>
        <w:spacing w:after="120" w:line="240" w:lineRule="auto"/>
        <w:ind w:left="851" w:hanging="425"/>
        <w:jc w:val="both"/>
        <w:rPr>
          <w:rFonts w:asciiTheme="majorHAnsi" w:eastAsia="Times New Roman" w:hAnsiTheme="majorHAnsi" w:cs="Calibri Light"/>
        </w:rPr>
      </w:pPr>
      <w:r w:rsidRPr="00F503CC">
        <w:rPr>
          <w:rFonts w:asciiTheme="majorHAnsi" w:eastAsia="Times New Roman" w:hAnsiTheme="majorHAnsi" w:cs="Calibri Light"/>
        </w:rPr>
        <w:t xml:space="preserve">umożliwienia przeprowadzenia kontroli przez LGD oraz kontroli i audytów przez inny podmiot do tego uprawniony, w szczególności: Zarząd Województwa Dolnośląskiego, Agencję Restrukturyzacji i Modernizacji Rolnictwa, Ministra Finansów, Ministra Rolnictwa i Rozwoju Wsi, Komisję Europejską, Europejski Trybunał Obrachunkowy, organy Krajowej Administracji Skarbowej oraz inne podmioty upoważnione do takich czynności – przy czym kontrole mogą być przeprowadzane także w okresie trwałości zadania. Kontrola </w:t>
      </w:r>
      <w:proofErr w:type="spellStart"/>
      <w:r w:rsidRPr="00F503CC">
        <w:rPr>
          <w:rFonts w:asciiTheme="majorHAnsi" w:eastAsia="Times New Roman" w:hAnsiTheme="majorHAnsi" w:cs="Calibri Light"/>
        </w:rPr>
        <w:t>Grantobiorcy</w:t>
      </w:r>
      <w:proofErr w:type="spellEnd"/>
      <w:r w:rsidRPr="00F503CC">
        <w:rPr>
          <w:rFonts w:asciiTheme="majorHAnsi" w:eastAsia="Times New Roman" w:hAnsiTheme="majorHAnsi" w:cs="Calibri Light"/>
        </w:rPr>
        <w:t xml:space="preserve"> dokonywana przez LGD podlegać będzie zasadom określonym w </w:t>
      </w:r>
      <w:r w:rsidRPr="00F503CC">
        <w:rPr>
          <w:rFonts w:asciiTheme="majorHAnsi" w:eastAsia="Times New Roman" w:hAnsiTheme="majorHAnsi" w:cs="Calibri Light"/>
          <w:b/>
        </w:rPr>
        <w:t>procedurze do wyboru operacji grantowych</w:t>
      </w:r>
      <w:r w:rsidRPr="00F503CC">
        <w:rPr>
          <w:rFonts w:asciiTheme="majorHAnsi" w:eastAsia="Times New Roman" w:hAnsiTheme="majorHAnsi" w:cs="Calibri Light"/>
        </w:rPr>
        <w:t xml:space="preserve">, zaś kontrola i audyty </w:t>
      </w:r>
      <w:proofErr w:type="spellStart"/>
      <w:r w:rsidRPr="00F503CC">
        <w:rPr>
          <w:rFonts w:asciiTheme="majorHAnsi" w:eastAsia="Times New Roman" w:hAnsiTheme="majorHAnsi" w:cs="Calibri Light"/>
        </w:rPr>
        <w:t>Grantobiorcy</w:t>
      </w:r>
      <w:proofErr w:type="spellEnd"/>
      <w:r w:rsidRPr="00F503CC">
        <w:rPr>
          <w:rFonts w:asciiTheme="majorHAnsi" w:eastAsia="Times New Roman" w:hAnsiTheme="majorHAnsi" w:cs="Calibri Light"/>
        </w:rPr>
        <w:t xml:space="preserve"> przez organy i instytucje inne niż LGD odbywać się będzie zgodnie z przepisami prawa regulującymi zasady takich kontroli i audytów;</w:t>
      </w:r>
    </w:p>
    <w:p w14:paraId="5BE9E876" w14:textId="77777777" w:rsidR="00F503CC" w:rsidRPr="00F503CC" w:rsidRDefault="00F503CC" w:rsidP="00F503CC">
      <w:pPr>
        <w:numPr>
          <w:ilvl w:val="0"/>
          <w:numId w:val="12"/>
        </w:numPr>
        <w:spacing w:after="120" w:line="240" w:lineRule="auto"/>
        <w:ind w:left="851" w:hanging="425"/>
        <w:jc w:val="both"/>
        <w:rPr>
          <w:rFonts w:asciiTheme="majorHAnsi" w:eastAsia="Times New Roman" w:hAnsiTheme="majorHAnsi" w:cs="Calibri Light"/>
        </w:rPr>
      </w:pPr>
      <w:r w:rsidRPr="00F503CC">
        <w:rPr>
          <w:rFonts w:asciiTheme="majorHAnsi" w:eastAsia="Times New Roman" w:hAnsiTheme="majorHAnsi" w:cs="Calibri Light"/>
        </w:rPr>
        <w:t xml:space="preserve">zapewnienia obecności i uczestnictwa osoby upoważnionej przez </w:t>
      </w:r>
      <w:proofErr w:type="spellStart"/>
      <w:r w:rsidRPr="00F503CC">
        <w:rPr>
          <w:rFonts w:asciiTheme="majorHAnsi" w:eastAsia="Times New Roman" w:hAnsiTheme="majorHAnsi" w:cs="Calibri Light"/>
        </w:rPr>
        <w:t>Grantobiorcę</w:t>
      </w:r>
      <w:proofErr w:type="spellEnd"/>
      <w:r w:rsidRPr="00F503CC">
        <w:rPr>
          <w:rFonts w:asciiTheme="majorHAnsi" w:eastAsia="Times New Roman" w:hAnsiTheme="majorHAnsi" w:cs="Calibri Light"/>
        </w:rPr>
        <w:t xml:space="preserve"> w trakcie audytów lub kontroli, o których mowa w pkt 6, w terminie wyznaczonym przez upoważnione podmioty;</w:t>
      </w:r>
    </w:p>
    <w:p w14:paraId="3787CB50" w14:textId="77777777" w:rsidR="00F503CC" w:rsidRPr="00F503CC" w:rsidRDefault="00F503CC" w:rsidP="00F503CC">
      <w:pPr>
        <w:numPr>
          <w:ilvl w:val="0"/>
          <w:numId w:val="12"/>
        </w:numPr>
        <w:spacing w:after="120" w:line="240" w:lineRule="auto"/>
        <w:ind w:left="851" w:hanging="425"/>
        <w:jc w:val="both"/>
        <w:rPr>
          <w:rFonts w:asciiTheme="majorHAnsi" w:eastAsia="Times New Roman" w:hAnsiTheme="majorHAnsi" w:cs="Calibri Light"/>
          <w:b/>
        </w:rPr>
      </w:pPr>
      <w:r w:rsidRPr="00F503CC">
        <w:rPr>
          <w:rFonts w:asciiTheme="majorHAnsi" w:eastAsia="Times New Roman" w:hAnsiTheme="majorHAnsi" w:cs="Calibri Light"/>
          <w:b/>
        </w:rPr>
        <w:t xml:space="preserve">informowania i rozpowszechniania informacji o pomocy otrzymanej z EFRROW zgodnie             z Księgą znaku marki Programu Rozwoju Obszarów Wiejskich na lata 2014-2020. </w:t>
      </w:r>
      <w:proofErr w:type="spellStart"/>
      <w:r w:rsidRPr="00F503CC">
        <w:rPr>
          <w:rFonts w:asciiTheme="majorHAnsi" w:eastAsia="Times New Roman" w:hAnsiTheme="majorHAnsi" w:cs="Calibri Light"/>
          <w:b/>
        </w:rPr>
        <w:t>Grantobiorca</w:t>
      </w:r>
      <w:proofErr w:type="spellEnd"/>
      <w:r w:rsidRPr="00F503CC">
        <w:rPr>
          <w:rFonts w:asciiTheme="majorHAnsi" w:eastAsia="Times New Roman" w:hAnsiTheme="majorHAnsi" w:cs="Calibri Light"/>
          <w:b/>
        </w:rPr>
        <w:t xml:space="preserve"> oświadcza, że wspomniany dokument jest mu znany – na każdą prośbę </w:t>
      </w:r>
      <w:proofErr w:type="spellStart"/>
      <w:r w:rsidRPr="00F503CC">
        <w:rPr>
          <w:rFonts w:asciiTheme="majorHAnsi" w:eastAsia="Times New Roman" w:hAnsiTheme="majorHAnsi" w:cs="Calibri Light"/>
          <w:b/>
        </w:rPr>
        <w:t>grantobiorcy</w:t>
      </w:r>
      <w:proofErr w:type="spellEnd"/>
      <w:r w:rsidRPr="00F503CC">
        <w:rPr>
          <w:rFonts w:asciiTheme="majorHAnsi" w:eastAsia="Times New Roman" w:hAnsiTheme="majorHAnsi" w:cs="Calibri Light"/>
          <w:b/>
        </w:rPr>
        <w:t xml:space="preserve"> LGD zobowiązana jest wskazać miejsce zamieszczenia aktualnej Księgi znaku; </w:t>
      </w:r>
    </w:p>
    <w:p w14:paraId="6F8F8ABC" w14:textId="77777777" w:rsidR="00F503CC" w:rsidRPr="00F503CC" w:rsidRDefault="00F503CC" w:rsidP="00F503CC">
      <w:pPr>
        <w:numPr>
          <w:ilvl w:val="0"/>
          <w:numId w:val="12"/>
        </w:numPr>
        <w:spacing w:after="120" w:line="240" w:lineRule="auto"/>
        <w:ind w:left="851" w:hanging="425"/>
        <w:jc w:val="both"/>
        <w:rPr>
          <w:rFonts w:asciiTheme="majorHAnsi" w:eastAsia="Times New Roman" w:hAnsiTheme="majorHAnsi" w:cs="Calibri Light"/>
        </w:rPr>
      </w:pPr>
      <w:r w:rsidRPr="00F503CC">
        <w:rPr>
          <w:rFonts w:asciiTheme="majorHAnsi" w:eastAsia="Times New Roman" w:hAnsiTheme="majorHAnsi" w:cs="Calibri Light"/>
        </w:rPr>
        <w:t>niezwłocznego poinformowania LGD o wszelkich zmianach mogących mieć wpływ na wykonanie Umowy;</w:t>
      </w:r>
    </w:p>
    <w:p w14:paraId="70CA43DB" w14:textId="77777777" w:rsidR="00F503CC" w:rsidRPr="00F503CC" w:rsidRDefault="00F503CC" w:rsidP="00F503CC">
      <w:pPr>
        <w:numPr>
          <w:ilvl w:val="0"/>
          <w:numId w:val="12"/>
        </w:numPr>
        <w:spacing w:after="120" w:line="240" w:lineRule="auto"/>
        <w:ind w:left="851" w:hanging="425"/>
        <w:jc w:val="both"/>
        <w:rPr>
          <w:rFonts w:asciiTheme="majorHAnsi" w:eastAsia="Times New Roman" w:hAnsiTheme="majorHAnsi" w:cs="Calibri Light"/>
        </w:rPr>
      </w:pPr>
      <w:r w:rsidRPr="00F503CC">
        <w:rPr>
          <w:rFonts w:asciiTheme="majorHAnsi" w:eastAsia="Times New Roman" w:hAnsiTheme="majorHAnsi" w:cs="Calibri Light"/>
        </w:rPr>
        <w:t xml:space="preserve">prowadzenia oddzielnego systemu rachunkowości albo korzystania z odpowiedniego kodu rachunkowego lub, gdy </w:t>
      </w:r>
      <w:proofErr w:type="spellStart"/>
      <w:r w:rsidRPr="00F503CC">
        <w:rPr>
          <w:rFonts w:asciiTheme="majorHAnsi" w:eastAsia="Times New Roman" w:hAnsiTheme="majorHAnsi" w:cs="Calibri Light"/>
        </w:rPr>
        <w:t>Grantobiorca</w:t>
      </w:r>
      <w:proofErr w:type="spellEnd"/>
      <w:r w:rsidRPr="00F503CC">
        <w:rPr>
          <w:rFonts w:asciiTheme="majorHAnsi" w:eastAsia="Times New Roman" w:hAnsiTheme="majorHAnsi" w:cs="Calibri Light"/>
        </w:rPr>
        <w:t xml:space="preserve"> nie jest obowiązany do prowadzenia ksiąg rachunkowych na podstawie odrębnych przepisów, zestawienia faktur lub równoważnych dokumentów księgowych na formularzu udostępnionym przez LGD,</w:t>
      </w:r>
    </w:p>
    <w:p w14:paraId="1A9A289D" w14:textId="77777777" w:rsidR="00F503CC" w:rsidRPr="00F503CC" w:rsidRDefault="00F503CC" w:rsidP="00F503CC">
      <w:pPr>
        <w:numPr>
          <w:ilvl w:val="0"/>
          <w:numId w:val="12"/>
        </w:numPr>
        <w:spacing w:after="120" w:line="240" w:lineRule="auto"/>
        <w:ind w:left="851" w:hanging="425"/>
        <w:jc w:val="both"/>
        <w:rPr>
          <w:rFonts w:asciiTheme="majorHAnsi" w:eastAsia="Times New Roman" w:hAnsiTheme="majorHAnsi" w:cs="Calibri Light"/>
        </w:rPr>
      </w:pPr>
      <w:r w:rsidRPr="00F503CC">
        <w:rPr>
          <w:rFonts w:asciiTheme="majorHAnsi" w:eastAsia="Times New Roman" w:hAnsiTheme="majorHAnsi" w:cs="Calibri Light"/>
        </w:rPr>
        <w:t xml:space="preserve">niefinansowania kosztów poniesionych na realizację zadania z innych środków publicznych, za wyjątkiem sytuacji, w której </w:t>
      </w:r>
      <w:proofErr w:type="spellStart"/>
      <w:r w:rsidRPr="00F503CC">
        <w:rPr>
          <w:rFonts w:asciiTheme="majorHAnsi" w:eastAsia="Times New Roman" w:hAnsiTheme="majorHAnsi" w:cs="Calibri Light"/>
        </w:rPr>
        <w:t>Grantobiorca</w:t>
      </w:r>
      <w:proofErr w:type="spellEnd"/>
      <w:r w:rsidRPr="00F503CC">
        <w:rPr>
          <w:rFonts w:asciiTheme="majorHAnsi" w:eastAsia="Times New Roman" w:hAnsiTheme="majorHAnsi" w:cs="Calibri Light"/>
        </w:rPr>
        <w:t xml:space="preserve"> jest organizacją pozarządową, o której mowa w § 4 ust.3 pkt 1 rozporządzenia </w:t>
      </w:r>
      <w:proofErr w:type="spellStart"/>
      <w:r w:rsidRPr="00F503CC">
        <w:rPr>
          <w:rFonts w:asciiTheme="majorHAnsi" w:eastAsia="Times New Roman" w:hAnsiTheme="majorHAnsi" w:cs="Calibri Light"/>
        </w:rPr>
        <w:t>MRiRW</w:t>
      </w:r>
      <w:proofErr w:type="spellEnd"/>
      <w:r w:rsidRPr="00F503CC">
        <w:rPr>
          <w:rFonts w:asciiTheme="majorHAnsi" w:eastAsia="Times New Roman" w:hAnsiTheme="majorHAnsi" w:cs="Calibri Light"/>
        </w:rPr>
        <w:t xml:space="preserve"> lub jednostką sektora finansów publicznych, przy czym w obu tych przypadkach takie finansowanie nie może być sprzeczne z art.59 ust.8 rozporządzenia nr 1305/2013;</w:t>
      </w:r>
    </w:p>
    <w:p w14:paraId="2714D2D9" w14:textId="77777777" w:rsidR="00F503CC" w:rsidRPr="00F503CC" w:rsidRDefault="00F503CC" w:rsidP="00F503CC">
      <w:pPr>
        <w:numPr>
          <w:ilvl w:val="0"/>
          <w:numId w:val="12"/>
        </w:numPr>
        <w:spacing w:after="120" w:line="240" w:lineRule="auto"/>
        <w:ind w:left="851" w:hanging="425"/>
        <w:jc w:val="both"/>
        <w:rPr>
          <w:rFonts w:asciiTheme="majorHAnsi" w:eastAsia="Times New Roman" w:hAnsiTheme="majorHAnsi" w:cs="Calibri Light"/>
        </w:rPr>
      </w:pPr>
      <w:r w:rsidRPr="00F503CC">
        <w:rPr>
          <w:rFonts w:asciiTheme="majorHAnsi" w:eastAsia="Times New Roman" w:hAnsiTheme="majorHAnsi" w:cs="Calibri Light"/>
        </w:rPr>
        <w:t>uzyskania wymaganych odrębnymi przepisami oraz postanowieniami Umowy: opinii, zaświadczeń, uzgodnień, pozwoleń lub decyzji związanych z realizacją zadania;</w:t>
      </w:r>
    </w:p>
    <w:p w14:paraId="64E99111" w14:textId="77777777" w:rsidR="00F503CC" w:rsidRPr="00F503CC" w:rsidRDefault="00F503CC" w:rsidP="00F503CC">
      <w:pPr>
        <w:numPr>
          <w:ilvl w:val="0"/>
          <w:numId w:val="12"/>
        </w:numPr>
        <w:spacing w:after="120" w:line="240" w:lineRule="auto"/>
        <w:ind w:left="851" w:hanging="425"/>
        <w:jc w:val="both"/>
        <w:rPr>
          <w:rFonts w:asciiTheme="majorHAnsi" w:eastAsia="Times New Roman" w:hAnsiTheme="majorHAnsi" w:cs="Calibri Light"/>
        </w:rPr>
      </w:pPr>
      <w:r w:rsidRPr="00F503CC">
        <w:rPr>
          <w:rFonts w:asciiTheme="majorHAnsi" w:eastAsia="Times New Roman" w:hAnsiTheme="majorHAnsi" w:cs="Calibri Light"/>
        </w:rPr>
        <w:t xml:space="preserve">złożenia, w terminie określonym w § 6 ust. 1 wniosku o rozliczenie grantu wraz ze sprawozdaniem z jego realizacji oraz dokumentami potwierdzającymi tą realizację i poniesione przez </w:t>
      </w:r>
      <w:proofErr w:type="spellStart"/>
      <w:r w:rsidRPr="00F503CC">
        <w:rPr>
          <w:rFonts w:asciiTheme="majorHAnsi" w:eastAsia="Times New Roman" w:hAnsiTheme="majorHAnsi" w:cs="Calibri Light"/>
        </w:rPr>
        <w:t>Grantobiorcę</w:t>
      </w:r>
      <w:proofErr w:type="spellEnd"/>
      <w:r w:rsidRPr="00F503CC">
        <w:rPr>
          <w:rFonts w:asciiTheme="majorHAnsi" w:eastAsia="Times New Roman" w:hAnsiTheme="majorHAnsi" w:cs="Calibri Light"/>
        </w:rPr>
        <w:t xml:space="preserve"> wydatki;</w:t>
      </w:r>
    </w:p>
    <w:p w14:paraId="6F6F28E4" w14:textId="77777777" w:rsidR="00F503CC" w:rsidRPr="00F503CC" w:rsidRDefault="00F503CC" w:rsidP="00F503CC">
      <w:pPr>
        <w:numPr>
          <w:ilvl w:val="0"/>
          <w:numId w:val="12"/>
        </w:numPr>
        <w:spacing w:after="120" w:line="240" w:lineRule="auto"/>
        <w:ind w:left="851" w:hanging="425"/>
        <w:jc w:val="both"/>
        <w:rPr>
          <w:rFonts w:asciiTheme="majorHAnsi" w:eastAsia="Times New Roman" w:hAnsiTheme="majorHAnsi" w:cs="Calibri Light"/>
        </w:rPr>
      </w:pPr>
      <w:r w:rsidRPr="00F503CC">
        <w:rPr>
          <w:rFonts w:asciiTheme="majorHAnsi" w:eastAsia="Times New Roman" w:hAnsiTheme="majorHAnsi" w:cs="Calibri Light"/>
        </w:rPr>
        <w:t>złożenia informacji monitorującej z realizacji zadania w terminie 3 miesięcy od dokonania płatności drugiej transzy grantu przez LGD;</w:t>
      </w:r>
    </w:p>
    <w:p w14:paraId="1680AC5D" w14:textId="77777777" w:rsidR="00F503CC" w:rsidRPr="00F503CC" w:rsidRDefault="00F503CC" w:rsidP="00F503CC">
      <w:pPr>
        <w:numPr>
          <w:ilvl w:val="0"/>
          <w:numId w:val="12"/>
        </w:numPr>
        <w:spacing w:after="120" w:line="240" w:lineRule="auto"/>
        <w:ind w:left="851" w:hanging="425"/>
        <w:jc w:val="both"/>
        <w:rPr>
          <w:rFonts w:asciiTheme="majorHAnsi" w:eastAsia="Times New Roman" w:hAnsiTheme="majorHAnsi" w:cs="Calibri Light"/>
        </w:rPr>
      </w:pPr>
      <w:r w:rsidRPr="00F503CC">
        <w:rPr>
          <w:rFonts w:asciiTheme="majorHAnsi" w:eastAsia="Times New Roman" w:hAnsiTheme="majorHAnsi" w:cs="Calibri Light"/>
        </w:rPr>
        <w:t>na wezwanie LGD – złożenia wyjaśnień lub usunięcia nieprawidłowości w dokumentach dotyczących realizacji zadania, o których mowa w pkt 14;</w:t>
      </w:r>
    </w:p>
    <w:p w14:paraId="6161373C" w14:textId="77777777" w:rsidR="00F503CC" w:rsidRPr="00F503CC" w:rsidRDefault="00F503CC" w:rsidP="00F503CC">
      <w:pPr>
        <w:numPr>
          <w:ilvl w:val="0"/>
          <w:numId w:val="12"/>
        </w:numPr>
        <w:spacing w:after="120" w:line="240" w:lineRule="auto"/>
        <w:ind w:left="851" w:hanging="425"/>
        <w:jc w:val="both"/>
        <w:rPr>
          <w:rFonts w:asciiTheme="majorHAnsi" w:eastAsia="Times New Roman" w:hAnsiTheme="majorHAnsi" w:cs="Calibri Light"/>
        </w:rPr>
      </w:pPr>
      <w:r w:rsidRPr="00F503CC">
        <w:rPr>
          <w:rFonts w:asciiTheme="majorHAnsi" w:eastAsia="Times New Roman" w:hAnsiTheme="majorHAnsi" w:cs="Calibri Light"/>
        </w:rPr>
        <w:t>na wezwanie LGD, w terminie wskazanym w tym wezwaniu, który nie może być krótszy niż                       5 dni roboczych, dodatkowych sprawozdań z realizacji zadania oraz dodatkowych wyjaśnień dotyczących realizacji zadania – przy czym obowiązek ten może powstać zarówno w trakcie realizacji zadania, jak i w okresie trwałości zadania;</w:t>
      </w:r>
    </w:p>
    <w:p w14:paraId="6990F5A0" w14:textId="77777777" w:rsidR="00F503CC" w:rsidRPr="00F503CC" w:rsidRDefault="00F503CC" w:rsidP="00F503CC">
      <w:pPr>
        <w:numPr>
          <w:ilvl w:val="0"/>
          <w:numId w:val="12"/>
        </w:numPr>
        <w:spacing w:after="120" w:line="240" w:lineRule="auto"/>
        <w:ind w:left="851" w:hanging="425"/>
        <w:jc w:val="both"/>
        <w:rPr>
          <w:rFonts w:asciiTheme="majorHAnsi" w:eastAsia="Times New Roman" w:hAnsiTheme="majorHAnsi" w:cs="Calibri Light"/>
        </w:rPr>
      </w:pPr>
      <w:r w:rsidRPr="00F503CC">
        <w:rPr>
          <w:rFonts w:asciiTheme="majorHAnsi" w:eastAsia="Times New Roman" w:hAnsiTheme="majorHAnsi" w:cs="Calibri Light"/>
        </w:rPr>
        <w:lastRenderedPageBreak/>
        <w:t xml:space="preserve">nieprzenoszenia prawa własności rzeczy nabytych w ramach realizacji zadania oraz niezmieniania sposobu ich wykorzystania zarówno w okresie realizacji zadania jak i w okresie trwałości zadania, przy czym przeniesienie własności jest dozwolone jeżeli przeniesienie własności takich rzeczy stanowi element realizacji zadania (np. poczęstunek dla uczestników spotkania, drobiazgi promocyjne) i wynika bezpośrednio z treści wniosku o powierzenie grantu; </w:t>
      </w:r>
    </w:p>
    <w:p w14:paraId="792BEC7D" w14:textId="77777777" w:rsidR="00F503CC" w:rsidRPr="00F503CC" w:rsidRDefault="00F503CC" w:rsidP="00F503CC">
      <w:pPr>
        <w:numPr>
          <w:ilvl w:val="0"/>
          <w:numId w:val="12"/>
        </w:numPr>
        <w:spacing w:after="120" w:line="240" w:lineRule="auto"/>
        <w:ind w:left="851" w:hanging="425"/>
        <w:jc w:val="both"/>
        <w:rPr>
          <w:rFonts w:asciiTheme="majorHAnsi" w:eastAsia="Times New Roman" w:hAnsiTheme="majorHAnsi" w:cs="Calibri Light"/>
        </w:rPr>
      </w:pPr>
      <w:r w:rsidRPr="00F503CC">
        <w:rPr>
          <w:rFonts w:asciiTheme="majorHAnsi" w:eastAsia="Times New Roman" w:hAnsiTheme="majorHAnsi" w:cs="Calibri Light"/>
        </w:rPr>
        <w:t>zwrotu:</w:t>
      </w:r>
    </w:p>
    <w:p w14:paraId="251C70CC" w14:textId="77777777" w:rsidR="00F503CC" w:rsidRPr="00F503CC" w:rsidRDefault="00F503CC" w:rsidP="00F503CC">
      <w:pPr>
        <w:numPr>
          <w:ilvl w:val="0"/>
          <w:numId w:val="14"/>
        </w:numPr>
        <w:spacing w:after="120" w:line="240" w:lineRule="auto"/>
        <w:jc w:val="both"/>
        <w:rPr>
          <w:rFonts w:asciiTheme="majorHAnsi" w:eastAsia="Times New Roman" w:hAnsiTheme="majorHAnsi" w:cs="Calibri Light"/>
        </w:rPr>
      </w:pPr>
      <w:r w:rsidRPr="00F503CC">
        <w:rPr>
          <w:rFonts w:asciiTheme="majorHAnsi" w:eastAsia="Times New Roman" w:hAnsiTheme="majorHAnsi" w:cs="Calibri Light"/>
        </w:rPr>
        <w:t xml:space="preserve">całości wypłaconego grantu w przypadku niezrealizowania celu zadania lub nieosiągnięcia wszystkich wymaganych wskaźników lub w przypadku wypowiedzenia przez LGD umowy ze skutkiem natychmiastowym ze względu na okoliczności, za które odpowiedzialność ponosi </w:t>
      </w:r>
      <w:proofErr w:type="spellStart"/>
      <w:r w:rsidRPr="00F503CC">
        <w:rPr>
          <w:rFonts w:asciiTheme="majorHAnsi" w:eastAsia="Times New Roman" w:hAnsiTheme="majorHAnsi" w:cs="Calibri Light"/>
        </w:rPr>
        <w:t>Grantobiorca</w:t>
      </w:r>
      <w:proofErr w:type="spellEnd"/>
      <w:r w:rsidRPr="00F503CC">
        <w:rPr>
          <w:rFonts w:asciiTheme="majorHAnsi" w:eastAsia="Times New Roman" w:hAnsiTheme="majorHAnsi" w:cs="Calibri Light"/>
        </w:rPr>
        <w:t>;</w:t>
      </w:r>
    </w:p>
    <w:p w14:paraId="4F1FFF7A" w14:textId="77777777" w:rsidR="00F503CC" w:rsidRPr="00F503CC" w:rsidRDefault="00F503CC" w:rsidP="00F503CC">
      <w:pPr>
        <w:numPr>
          <w:ilvl w:val="0"/>
          <w:numId w:val="14"/>
        </w:numPr>
        <w:spacing w:after="120" w:line="240" w:lineRule="auto"/>
        <w:jc w:val="both"/>
        <w:rPr>
          <w:rFonts w:asciiTheme="majorHAnsi" w:eastAsia="Times New Roman" w:hAnsiTheme="majorHAnsi" w:cs="Calibri Light"/>
        </w:rPr>
      </w:pPr>
      <w:r w:rsidRPr="00F503CC">
        <w:rPr>
          <w:rFonts w:asciiTheme="majorHAnsi" w:eastAsia="Times New Roman" w:hAnsiTheme="majorHAnsi" w:cs="Calibri Light"/>
        </w:rPr>
        <w:t xml:space="preserve">części wypłaconego grantu w przypadku zrealizowania celu zadania i osiągnięcia jedynie części wymaganych wskaźników lub w przypadku naruszenia postanowień Umowy skutkujących obowiązkiem zwrotu części grantu lub w przypadku, gdy wysokość wypłaconego </w:t>
      </w:r>
      <w:proofErr w:type="spellStart"/>
      <w:r w:rsidRPr="00F503CC">
        <w:rPr>
          <w:rFonts w:asciiTheme="majorHAnsi" w:eastAsia="Times New Roman" w:hAnsiTheme="majorHAnsi" w:cs="Calibri Light"/>
        </w:rPr>
        <w:t>Grantobiorcy</w:t>
      </w:r>
      <w:proofErr w:type="spellEnd"/>
      <w:r w:rsidRPr="00F503CC">
        <w:rPr>
          <w:rFonts w:asciiTheme="majorHAnsi" w:eastAsia="Times New Roman" w:hAnsiTheme="majorHAnsi" w:cs="Calibri Light"/>
        </w:rPr>
        <w:t xml:space="preserve"> przez LGD grantu jest wyższa niż wysokość grantu należnego, ustalona na podstawie poniesionych zgodnie z Umową kosztów kwalifikowalnych zadania;</w:t>
      </w:r>
    </w:p>
    <w:p w14:paraId="1998BC18" w14:textId="77777777" w:rsidR="00F503CC" w:rsidRPr="00F503CC" w:rsidRDefault="00F503CC" w:rsidP="00F503CC">
      <w:pPr>
        <w:numPr>
          <w:ilvl w:val="0"/>
          <w:numId w:val="14"/>
        </w:numPr>
        <w:spacing w:after="120" w:line="240" w:lineRule="auto"/>
        <w:jc w:val="both"/>
        <w:rPr>
          <w:rFonts w:asciiTheme="majorHAnsi" w:eastAsia="Times New Roman" w:hAnsiTheme="majorHAnsi" w:cs="Calibri Light"/>
        </w:rPr>
      </w:pPr>
      <w:r w:rsidRPr="00F503CC">
        <w:rPr>
          <w:rFonts w:asciiTheme="majorHAnsi" w:eastAsia="Times New Roman" w:hAnsiTheme="majorHAnsi" w:cs="Calibri Light"/>
        </w:rPr>
        <w:t>dochodu od wypłaconego grantu</w:t>
      </w:r>
    </w:p>
    <w:p w14:paraId="1374B738" w14:textId="77777777" w:rsidR="00F503CC" w:rsidRPr="00F503CC" w:rsidRDefault="00F503CC" w:rsidP="00F503CC">
      <w:pPr>
        <w:spacing w:after="0" w:line="240" w:lineRule="auto"/>
        <w:ind w:left="851"/>
        <w:jc w:val="both"/>
        <w:rPr>
          <w:rFonts w:asciiTheme="majorHAnsi" w:eastAsia="Times New Roman" w:hAnsiTheme="majorHAnsi" w:cs="Calibri Light"/>
        </w:rPr>
      </w:pPr>
      <w:r w:rsidRPr="00F503CC">
        <w:rPr>
          <w:rFonts w:asciiTheme="majorHAnsi" w:eastAsia="Times New Roman" w:hAnsiTheme="majorHAnsi" w:cs="Calibri Light"/>
        </w:rPr>
        <w:t>– na zasadach określonych w § 9.</w:t>
      </w:r>
    </w:p>
    <w:p w14:paraId="7FA5924B" w14:textId="77777777" w:rsidR="00F503CC" w:rsidRPr="00F503CC" w:rsidRDefault="00F503CC" w:rsidP="00F503CC">
      <w:pPr>
        <w:spacing w:after="0" w:line="240" w:lineRule="auto"/>
        <w:jc w:val="both"/>
        <w:rPr>
          <w:rFonts w:asciiTheme="majorHAnsi" w:eastAsia="Times New Roman" w:hAnsiTheme="majorHAnsi" w:cs="Calibri Light"/>
          <w:sz w:val="16"/>
          <w:szCs w:val="16"/>
        </w:rPr>
      </w:pPr>
    </w:p>
    <w:p w14:paraId="0DEA34DF" w14:textId="77777777" w:rsidR="00F503CC" w:rsidRPr="00F503CC" w:rsidRDefault="00F503CC" w:rsidP="00F503CC">
      <w:pPr>
        <w:spacing w:after="120" w:line="240" w:lineRule="auto"/>
        <w:jc w:val="center"/>
        <w:rPr>
          <w:rFonts w:asciiTheme="majorHAnsi" w:eastAsia="Times New Roman" w:hAnsiTheme="majorHAnsi" w:cs="Calibri Light"/>
          <w:b/>
        </w:rPr>
      </w:pPr>
      <w:r w:rsidRPr="00F503CC">
        <w:rPr>
          <w:rFonts w:asciiTheme="majorHAnsi" w:eastAsia="Times New Roman" w:hAnsiTheme="majorHAnsi" w:cs="Calibri Light"/>
          <w:b/>
        </w:rPr>
        <w:t>§ 5</w:t>
      </w:r>
    </w:p>
    <w:p w14:paraId="6CFAF898" w14:textId="77777777" w:rsidR="00F503CC" w:rsidRPr="00F503CC" w:rsidRDefault="00F503CC" w:rsidP="00F503CC">
      <w:pPr>
        <w:numPr>
          <w:ilvl w:val="0"/>
          <w:numId w:val="2"/>
        </w:numPr>
        <w:spacing w:after="120" w:line="240" w:lineRule="auto"/>
        <w:ind w:left="426" w:hanging="426"/>
        <w:jc w:val="both"/>
        <w:rPr>
          <w:rFonts w:asciiTheme="majorHAnsi" w:eastAsia="Times New Roman" w:hAnsiTheme="majorHAnsi" w:cs="Calibri Light"/>
        </w:rPr>
      </w:pPr>
      <w:r w:rsidRPr="00F503CC">
        <w:rPr>
          <w:rFonts w:asciiTheme="majorHAnsi" w:eastAsia="Times New Roman" w:hAnsiTheme="majorHAnsi" w:cs="Calibri Light"/>
        </w:rPr>
        <w:t>Koszty związane z realizacją zadania zostaną uznane za kwalifikowalne jeśli:</w:t>
      </w:r>
    </w:p>
    <w:p w14:paraId="731FD826" w14:textId="77777777" w:rsidR="00F503CC" w:rsidRPr="00F503CC" w:rsidRDefault="00F503CC" w:rsidP="00F503CC">
      <w:pPr>
        <w:numPr>
          <w:ilvl w:val="1"/>
          <w:numId w:val="1"/>
        </w:numPr>
        <w:spacing w:after="120" w:line="240" w:lineRule="auto"/>
        <w:ind w:left="851" w:hanging="425"/>
        <w:jc w:val="both"/>
        <w:rPr>
          <w:rFonts w:asciiTheme="majorHAnsi" w:eastAsia="Times New Roman" w:hAnsiTheme="majorHAnsi" w:cs="Calibri Light"/>
        </w:rPr>
      </w:pPr>
      <w:r w:rsidRPr="00F503CC">
        <w:rPr>
          <w:rFonts w:asciiTheme="majorHAnsi" w:eastAsia="Times New Roman" w:hAnsiTheme="majorHAnsi" w:cs="Calibri Light"/>
        </w:rPr>
        <w:t>zostały poniesione:</w:t>
      </w:r>
    </w:p>
    <w:p w14:paraId="27B4309A" w14:textId="77777777" w:rsidR="00F503CC" w:rsidRPr="00F503CC" w:rsidRDefault="00F503CC" w:rsidP="00F503CC">
      <w:pPr>
        <w:numPr>
          <w:ilvl w:val="0"/>
          <w:numId w:val="15"/>
        </w:numPr>
        <w:spacing w:after="120" w:line="240" w:lineRule="auto"/>
        <w:jc w:val="both"/>
        <w:rPr>
          <w:rFonts w:asciiTheme="majorHAnsi" w:eastAsia="Times New Roman" w:hAnsiTheme="majorHAnsi" w:cs="Calibri Light"/>
        </w:rPr>
      </w:pPr>
      <w:r w:rsidRPr="00F503CC">
        <w:rPr>
          <w:rFonts w:asciiTheme="majorHAnsi" w:eastAsia="Times New Roman" w:hAnsiTheme="majorHAnsi" w:cs="Calibri Light"/>
        </w:rPr>
        <w:t xml:space="preserve">od dnia, w którym została zawarta Umowa, do dnia </w:t>
      </w:r>
      <w:r w:rsidR="000B5049" w:rsidRPr="00603500">
        <w:rPr>
          <w:rFonts w:asciiTheme="majorHAnsi" w:eastAsia="Times New Roman" w:hAnsiTheme="majorHAnsi" w:cs="Calibri Light"/>
        </w:rPr>
        <w:t>……………………………………..</w:t>
      </w:r>
      <w:r w:rsidRPr="00603500">
        <w:rPr>
          <w:rFonts w:asciiTheme="majorHAnsi" w:eastAsia="Times New Roman" w:hAnsiTheme="majorHAnsi" w:cs="Calibri Light"/>
        </w:rPr>
        <w:t xml:space="preserve"> r.,</w:t>
      </w:r>
    </w:p>
    <w:p w14:paraId="46B95518" w14:textId="77777777" w:rsidR="00F503CC" w:rsidRPr="00F503CC" w:rsidRDefault="00F503CC" w:rsidP="00F503CC">
      <w:pPr>
        <w:numPr>
          <w:ilvl w:val="0"/>
          <w:numId w:val="15"/>
        </w:numPr>
        <w:spacing w:after="120" w:line="240" w:lineRule="auto"/>
        <w:jc w:val="both"/>
        <w:rPr>
          <w:rFonts w:asciiTheme="majorHAnsi" w:eastAsia="Times New Roman" w:hAnsiTheme="majorHAnsi" w:cs="Calibri Light"/>
        </w:rPr>
      </w:pPr>
      <w:r w:rsidRPr="00F503CC">
        <w:rPr>
          <w:rFonts w:asciiTheme="majorHAnsi" w:eastAsia="Times New Roman" w:hAnsiTheme="majorHAnsi" w:cs="Calibri Light"/>
        </w:rPr>
        <w:t>w dobrej wierze, z zachowaniem zasady racjonalnego wydatkowania środków publicznych,</w:t>
      </w:r>
    </w:p>
    <w:p w14:paraId="4F0248B1" w14:textId="77777777" w:rsidR="00F503CC" w:rsidRPr="00F503CC" w:rsidRDefault="00F503CC" w:rsidP="00F503CC">
      <w:pPr>
        <w:numPr>
          <w:ilvl w:val="0"/>
          <w:numId w:val="15"/>
        </w:numPr>
        <w:spacing w:after="120" w:line="240" w:lineRule="auto"/>
        <w:jc w:val="both"/>
        <w:rPr>
          <w:rFonts w:asciiTheme="majorHAnsi" w:eastAsia="Times New Roman" w:hAnsiTheme="majorHAnsi" w:cs="Calibri Light"/>
        </w:rPr>
      </w:pPr>
      <w:r w:rsidRPr="00F503CC">
        <w:rPr>
          <w:rFonts w:asciiTheme="majorHAnsi" w:eastAsia="Times New Roman" w:hAnsiTheme="majorHAnsi" w:cs="Calibri Light"/>
          <w:b/>
        </w:rPr>
        <w:t>w formie rozliczenia bezgotówkowego (przelewem</w:t>
      </w:r>
      <w:r w:rsidRPr="00F503CC">
        <w:rPr>
          <w:rFonts w:asciiTheme="majorHAnsi" w:eastAsia="Times New Roman" w:hAnsiTheme="majorHAnsi" w:cs="Calibri Light"/>
        </w:rPr>
        <w:t>);</w:t>
      </w:r>
    </w:p>
    <w:p w14:paraId="25AB9960" w14:textId="77777777" w:rsidR="00F503CC" w:rsidRPr="00F503CC" w:rsidRDefault="00F503CC" w:rsidP="00F503CC">
      <w:pPr>
        <w:numPr>
          <w:ilvl w:val="1"/>
          <w:numId w:val="1"/>
        </w:numPr>
        <w:spacing w:after="120" w:line="240" w:lineRule="auto"/>
        <w:ind w:left="851" w:hanging="425"/>
        <w:jc w:val="both"/>
        <w:rPr>
          <w:rFonts w:asciiTheme="majorHAnsi" w:eastAsia="Times New Roman" w:hAnsiTheme="majorHAnsi" w:cs="Calibri Light"/>
        </w:rPr>
      </w:pPr>
      <w:r w:rsidRPr="00F503CC">
        <w:rPr>
          <w:rFonts w:asciiTheme="majorHAnsi" w:eastAsia="Times New Roman" w:hAnsiTheme="majorHAnsi" w:cs="Calibri Light"/>
        </w:rPr>
        <w:t xml:space="preserve">zostały uwzględnione w oddzielnym systemie rachunkowości albo do ich identyfikacji wykorzystano odpowiedni kod rachunkowy lub gdy </w:t>
      </w:r>
      <w:proofErr w:type="spellStart"/>
      <w:r w:rsidRPr="00F503CC">
        <w:rPr>
          <w:rFonts w:asciiTheme="majorHAnsi" w:eastAsia="Times New Roman" w:hAnsiTheme="majorHAnsi" w:cs="Calibri Light"/>
        </w:rPr>
        <w:t>Grantobiorca</w:t>
      </w:r>
      <w:proofErr w:type="spellEnd"/>
      <w:r w:rsidRPr="00F503CC">
        <w:rPr>
          <w:rFonts w:asciiTheme="majorHAnsi" w:eastAsia="Times New Roman" w:hAnsiTheme="majorHAnsi" w:cs="Calibri Light"/>
        </w:rPr>
        <w:t xml:space="preserve"> nie jest obowiązany do prowadzenia ksiąg rachunkowych na podstawie odrębnych przepisów zestawienia faktur lub równoważnych dokumentów księgowych na formularzu udostępnionym przez LGD;</w:t>
      </w:r>
    </w:p>
    <w:p w14:paraId="4327C101" w14:textId="77777777" w:rsidR="00F503CC" w:rsidRPr="00F503CC" w:rsidRDefault="00F503CC" w:rsidP="00F503CC">
      <w:pPr>
        <w:numPr>
          <w:ilvl w:val="1"/>
          <w:numId w:val="1"/>
        </w:numPr>
        <w:spacing w:after="120" w:line="240" w:lineRule="auto"/>
        <w:ind w:left="851" w:hanging="425"/>
        <w:jc w:val="both"/>
        <w:rPr>
          <w:rFonts w:asciiTheme="majorHAnsi" w:eastAsia="Times New Roman" w:hAnsiTheme="majorHAnsi" w:cs="Calibri Light"/>
        </w:rPr>
      </w:pPr>
      <w:r w:rsidRPr="00F503CC">
        <w:rPr>
          <w:rFonts w:asciiTheme="majorHAnsi" w:eastAsia="Times New Roman" w:hAnsiTheme="majorHAnsi" w:cs="Calibri Light"/>
        </w:rPr>
        <w:t xml:space="preserve">mieszczą się w katalogu kosztów kwalifikowalnych dla projektu grantowego, o którym mowa w § 13 ust.1 pkt 3 rozporządzenia </w:t>
      </w:r>
      <w:proofErr w:type="spellStart"/>
      <w:r w:rsidRPr="00F503CC">
        <w:rPr>
          <w:rFonts w:asciiTheme="majorHAnsi" w:eastAsia="Times New Roman" w:hAnsiTheme="majorHAnsi" w:cs="Calibri Light"/>
        </w:rPr>
        <w:t>MRiRW</w:t>
      </w:r>
      <w:proofErr w:type="spellEnd"/>
      <w:r w:rsidRPr="00F503CC">
        <w:rPr>
          <w:rFonts w:asciiTheme="majorHAnsi" w:eastAsia="Times New Roman" w:hAnsiTheme="majorHAnsi" w:cs="Calibri Light"/>
        </w:rPr>
        <w:t>, z uwzględnieniem ewentualnych dodatkowych ograniczeń wynikających z ogłoszenia o naborze wniosków, o którym mowa w § 3 ust. 3;</w:t>
      </w:r>
    </w:p>
    <w:p w14:paraId="672427FD" w14:textId="77777777" w:rsidR="00F503CC" w:rsidRPr="00F503CC" w:rsidRDefault="00F503CC" w:rsidP="00F503CC">
      <w:pPr>
        <w:numPr>
          <w:ilvl w:val="1"/>
          <w:numId w:val="1"/>
        </w:numPr>
        <w:spacing w:after="120" w:line="240" w:lineRule="auto"/>
        <w:ind w:left="851" w:hanging="425"/>
        <w:jc w:val="both"/>
        <w:rPr>
          <w:rFonts w:asciiTheme="majorHAnsi" w:eastAsia="Times New Roman" w:hAnsiTheme="majorHAnsi" w:cs="Calibri Light"/>
        </w:rPr>
      </w:pPr>
      <w:r w:rsidRPr="00F503CC">
        <w:rPr>
          <w:rFonts w:asciiTheme="majorHAnsi" w:eastAsia="Times New Roman" w:hAnsiTheme="majorHAnsi" w:cs="Calibri Light"/>
        </w:rPr>
        <w:t>nie zostały sfinansowane choćby w części z innych środków publicznych, za wyjątkiem sytuacji określonej w § 4 pkt 11.</w:t>
      </w:r>
    </w:p>
    <w:p w14:paraId="711F12F0" w14:textId="77777777" w:rsidR="00F503CC" w:rsidRPr="00F503CC" w:rsidRDefault="00F503CC" w:rsidP="00F503CC">
      <w:pPr>
        <w:numPr>
          <w:ilvl w:val="0"/>
          <w:numId w:val="2"/>
        </w:numPr>
        <w:spacing w:after="120" w:line="240" w:lineRule="auto"/>
        <w:ind w:left="426" w:hanging="426"/>
        <w:jc w:val="both"/>
        <w:rPr>
          <w:rFonts w:asciiTheme="majorHAnsi" w:eastAsia="Times New Roman" w:hAnsiTheme="majorHAnsi" w:cs="Calibri Light"/>
        </w:rPr>
      </w:pPr>
      <w:r w:rsidRPr="00F503CC">
        <w:rPr>
          <w:rFonts w:asciiTheme="majorHAnsi" w:eastAsia="Times New Roman" w:hAnsiTheme="majorHAnsi" w:cs="Calibri Light"/>
        </w:rPr>
        <w:t>Wszelkie zmiany w zakresie rzeczowo-finansowym zadania (przesunięcia środków, dodawanie, usuwanie pozycji, zmiana istotnych parametrów, charakterystyki) wymagają:</w:t>
      </w:r>
    </w:p>
    <w:p w14:paraId="50266EF5" w14:textId="77777777" w:rsidR="00F503CC" w:rsidRPr="00F503CC" w:rsidRDefault="00F503CC" w:rsidP="00F503CC">
      <w:pPr>
        <w:numPr>
          <w:ilvl w:val="1"/>
          <w:numId w:val="16"/>
        </w:numPr>
        <w:spacing w:after="120" w:line="240" w:lineRule="auto"/>
        <w:ind w:left="851" w:hanging="425"/>
        <w:jc w:val="both"/>
        <w:rPr>
          <w:rFonts w:asciiTheme="majorHAnsi" w:hAnsiTheme="majorHAnsi" w:cs="Calibri Light"/>
        </w:rPr>
      </w:pPr>
      <w:r w:rsidRPr="00F503CC">
        <w:rPr>
          <w:rFonts w:asciiTheme="majorHAnsi" w:hAnsiTheme="majorHAnsi" w:cs="Calibri Light"/>
        </w:rPr>
        <w:t xml:space="preserve">złożenia przez </w:t>
      </w:r>
      <w:proofErr w:type="spellStart"/>
      <w:r w:rsidRPr="00F503CC">
        <w:rPr>
          <w:rFonts w:asciiTheme="majorHAnsi" w:hAnsiTheme="majorHAnsi" w:cs="Calibri Light"/>
        </w:rPr>
        <w:t>Grantobiorcę</w:t>
      </w:r>
      <w:proofErr w:type="spellEnd"/>
      <w:r w:rsidRPr="00F503CC">
        <w:rPr>
          <w:rFonts w:asciiTheme="majorHAnsi" w:hAnsiTheme="majorHAnsi" w:cs="Calibri Light"/>
        </w:rPr>
        <w:t xml:space="preserve"> pisemnego wniosku do LGD opisującego przyczyny zmian                                  i celowość ich wprowadzenia oraz</w:t>
      </w:r>
    </w:p>
    <w:p w14:paraId="6D7B8AE3" w14:textId="77777777" w:rsidR="00F503CC" w:rsidRPr="00F503CC" w:rsidRDefault="00F503CC" w:rsidP="00F503CC">
      <w:pPr>
        <w:numPr>
          <w:ilvl w:val="1"/>
          <w:numId w:val="16"/>
        </w:numPr>
        <w:spacing w:after="120" w:line="240" w:lineRule="auto"/>
        <w:ind w:left="851" w:hanging="425"/>
        <w:jc w:val="both"/>
        <w:rPr>
          <w:rFonts w:asciiTheme="majorHAnsi" w:hAnsiTheme="majorHAnsi" w:cs="Calibri Light"/>
        </w:rPr>
      </w:pPr>
      <w:r w:rsidRPr="00F503CC">
        <w:rPr>
          <w:rFonts w:asciiTheme="majorHAnsi" w:hAnsiTheme="majorHAnsi" w:cs="Calibri Light"/>
        </w:rPr>
        <w:t>zawarcia aneksu do Umowy obejmującej wnioskowane zmiany.</w:t>
      </w:r>
    </w:p>
    <w:p w14:paraId="378C1728" w14:textId="77777777" w:rsidR="00F503CC" w:rsidRPr="00F503CC" w:rsidRDefault="00F503CC" w:rsidP="00F503CC">
      <w:pPr>
        <w:numPr>
          <w:ilvl w:val="0"/>
          <w:numId w:val="2"/>
        </w:numPr>
        <w:spacing w:after="120" w:line="240" w:lineRule="auto"/>
        <w:ind w:left="426" w:hanging="426"/>
        <w:jc w:val="both"/>
        <w:rPr>
          <w:rFonts w:asciiTheme="majorHAnsi" w:eastAsia="Times New Roman" w:hAnsiTheme="majorHAnsi" w:cs="Calibri Light"/>
        </w:rPr>
      </w:pPr>
      <w:r w:rsidRPr="00F503CC">
        <w:rPr>
          <w:rFonts w:asciiTheme="majorHAnsi" w:eastAsia="Times New Roman" w:hAnsiTheme="majorHAnsi" w:cs="Calibri Light"/>
        </w:rPr>
        <w:t xml:space="preserve">Zmiany, o których mowa w ust. 2, należy zgłaszać przed poniesieniem zmodyfikowanych wydatków. W przeciwnym wypadku dany koszt może zostać uznany przez LGD za niekwalifikowalny, a LGD może obciążyć </w:t>
      </w:r>
      <w:proofErr w:type="spellStart"/>
      <w:r w:rsidRPr="00F503CC">
        <w:rPr>
          <w:rFonts w:asciiTheme="majorHAnsi" w:eastAsia="Times New Roman" w:hAnsiTheme="majorHAnsi" w:cs="Calibri Light"/>
        </w:rPr>
        <w:t>Grantobiorcę</w:t>
      </w:r>
      <w:proofErr w:type="spellEnd"/>
      <w:r w:rsidRPr="00F503CC">
        <w:rPr>
          <w:rFonts w:asciiTheme="majorHAnsi" w:eastAsia="Times New Roman" w:hAnsiTheme="majorHAnsi" w:cs="Calibri Light"/>
        </w:rPr>
        <w:t xml:space="preserve"> karą umowną w wysokości 5% kwoty przyznanego grantu.</w:t>
      </w:r>
    </w:p>
    <w:p w14:paraId="14613A91" w14:textId="77777777" w:rsidR="007838C9" w:rsidRDefault="007838C9" w:rsidP="00F503CC">
      <w:pPr>
        <w:spacing w:after="120" w:line="240" w:lineRule="auto"/>
        <w:jc w:val="center"/>
        <w:rPr>
          <w:rFonts w:asciiTheme="majorHAnsi" w:eastAsia="Times New Roman" w:hAnsiTheme="majorHAnsi" w:cs="Calibri Light"/>
          <w:b/>
          <w:szCs w:val="24"/>
          <w:lang w:eastAsia="pl-PL"/>
        </w:rPr>
      </w:pPr>
    </w:p>
    <w:p w14:paraId="711088C4" w14:textId="77777777" w:rsidR="007838C9" w:rsidRDefault="007838C9" w:rsidP="00F503CC">
      <w:pPr>
        <w:spacing w:after="120" w:line="240" w:lineRule="auto"/>
        <w:jc w:val="center"/>
        <w:rPr>
          <w:rFonts w:asciiTheme="majorHAnsi" w:eastAsia="Times New Roman" w:hAnsiTheme="majorHAnsi" w:cs="Calibri Light"/>
          <w:b/>
          <w:szCs w:val="24"/>
          <w:lang w:eastAsia="pl-PL"/>
        </w:rPr>
      </w:pPr>
    </w:p>
    <w:p w14:paraId="225BBAF8" w14:textId="77777777" w:rsidR="00F503CC" w:rsidRPr="00F503CC" w:rsidRDefault="00F503CC" w:rsidP="00F503CC">
      <w:pPr>
        <w:spacing w:after="120" w:line="240" w:lineRule="auto"/>
        <w:jc w:val="center"/>
        <w:rPr>
          <w:rFonts w:asciiTheme="majorHAnsi" w:eastAsia="Times New Roman" w:hAnsiTheme="majorHAnsi" w:cs="Calibri Light"/>
          <w:sz w:val="24"/>
          <w:szCs w:val="24"/>
          <w:lang w:eastAsia="pl-PL"/>
        </w:rPr>
      </w:pPr>
      <w:r w:rsidRPr="00F503CC">
        <w:rPr>
          <w:rFonts w:asciiTheme="majorHAnsi" w:eastAsia="Times New Roman" w:hAnsiTheme="majorHAnsi" w:cs="Calibri Light"/>
          <w:b/>
          <w:szCs w:val="24"/>
          <w:lang w:eastAsia="pl-PL"/>
        </w:rPr>
        <w:lastRenderedPageBreak/>
        <w:t>§ 6</w:t>
      </w:r>
    </w:p>
    <w:p w14:paraId="342087FF" w14:textId="77777777" w:rsidR="00F503CC" w:rsidRPr="00F503CC" w:rsidRDefault="00F503CC" w:rsidP="00F503CC">
      <w:pPr>
        <w:numPr>
          <w:ilvl w:val="0"/>
          <w:numId w:val="24"/>
        </w:numPr>
        <w:spacing w:after="120" w:line="240" w:lineRule="auto"/>
        <w:ind w:left="425" w:hanging="425"/>
        <w:jc w:val="both"/>
        <w:rPr>
          <w:rFonts w:asciiTheme="majorHAnsi" w:hAnsiTheme="majorHAnsi" w:cs="Calibri Light"/>
        </w:rPr>
      </w:pPr>
      <w:proofErr w:type="spellStart"/>
      <w:r w:rsidRPr="00F503CC">
        <w:rPr>
          <w:rFonts w:asciiTheme="majorHAnsi" w:hAnsiTheme="majorHAnsi" w:cs="Calibri Light"/>
        </w:rPr>
        <w:t>Grantobiorca</w:t>
      </w:r>
      <w:proofErr w:type="spellEnd"/>
      <w:r w:rsidRPr="00F503CC">
        <w:rPr>
          <w:rFonts w:asciiTheme="majorHAnsi" w:hAnsiTheme="majorHAnsi" w:cs="Calibri Light"/>
        </w:rPr>
        <w:t xml:space="preserve"> zobowiązany jest do dnia </w:t>
      </w:r>
      <w:r w:rsidR="001E3339" w:rsidRPr="00603500">
        <w:rPr>
          <w:rFonts w:asciiTheme="majorHAnsi" w:hAnsiTheme="majorHAnsi" w:cs="Calibri Light"/>
        </w:rPr>
        <w:t>…………………………………………</w:t>
      </w:r>
      <w:r w:rsidRPr="00603500">
        <w:rPr>
          <w:rFonts w:asciiTheme="majorHAnsi" w:hAnsiTheme="majorHAnsi" w:cs="Calibri Light"/>
          <w:color w:val="FF0000"/>
        </w:rPr>
        <w:t xml:space="preserve"> </w:t>
      </w:r>
      <w:r w:rsidRPr="00603500">
        <w:rPr>
          <w:rFonts w:asciiTheme="majorHAnsi" w:hAnsiTheme="majorHAnsi" w:cs="Calibri Light"/>
        </w:rPr>
        <w:t>r. złożyć</w:t>
      </w:r>
      <w:r w:rsidRPr="00F503CC">
        <w:rPr>
          <w:rFonts w:asciiTheme="majorHAnsi" w:hAnsiTheme="majorHAnsi" w:cs="Calibri Light"/>
        </w:rPr>
        <w:t xml:space="preserve"> wniosek o rozliczenie grantu wraz ze sprawozdaniem z realizacji zadania oraz dokumentacją potwierdzającą:</w:t>
      </w:r>
    </w:p>
    <w:p w14:paraId="5F0E1B8D" w14:textId="77777777" w:rsidR="00F503CC" w:rsidRPr="00F503CC" w:rsidRDefault="00F503CC" w:rsidP="00F503CC">
      <w:pPr>
        <w:numPr>
          <w:ilvl w:val="2"/>
          <w:numId w:val="13"/>
        </w:numPr>
        <w:spacing w:after="120" w:line="240" w:lineRule="auto"/>
        <w:ind w:left="851" w:hanging="425"/>
        <w:jc w:val="both"/>
        <w:rPr>
          <w:rFonts w:asciiTheme="majorHAnsi" w:hAnsiTheme="majorHAnsi" w:cs="Calibri Light"/>
        </w:rPr>
      </w:pPr>
      <w:r w:rsidRPr="00F503CC">
        <w:rPr>
          <w:rFonts w:asciiTheme="majorHAnsi" w:hAnsiTheme="majorHAnsi" w:cs="Calibri Light"/>
        </w:rPr>
        <w:t xml:space="preserve">poniesienie wydatków w związku z realizacją zadania, </w:t>
      </w:r>
    </w:p>
    <w:p w14:paraId="3B43C8DD" w14:textId="77777777" w:rsidR="00F503CC" w:rsidRPr="00F503CC" w:rsidRDefault="00F503CC" w:rsidP="00F503CC">
      <w:pPr>
        <w:numPr>
          <w:ilvl w:val="2"/>
          <w:numId w:val="13"/>
        </w:numPr>
        <w:spacing w:after="120" w:line="240" w:lineRule="auto"/>
        <w:ind w:left="851" w:hanging="425"/>
        <w:jc w:val="both"/>
        <w:rPr>
          <w:rFonts w:asciiTheme="majorHAnsi" w:hAnsiTheme="majorHAnsi" w:cs="Calibri Light"/>
        </w:rPr>
      </w:pPr>
      <w:r w:rsidRPr="00F503CC">
        <w:rPr>
          <w:rFonts w:asciiTheme="majorHAnsi" w:hAnsiTheme="majorHAnsi" w:cs="Calibri Light"/>
        </w:rPr>
        <w:t>osiągnięcie założonych wskaźnikowi i celów zadania</w:t>
      </w:r>
    </w:p>
    <w:p w14:paraId="327D9B8E" w14:textId="77777777" w:rsidR="00F503CC" w:rsidRPr="00F503CC" w:rsidRDefault="00F503CC" w:rsidP="00F503CC">
      <w:pPr>
        <w:spacing w:after="120" w:line="240" w:lineRule="auto"/>
        <w:ind w:left="567" w:hanging="141"/>
        <w:jc w:val="both"/>
        <w:rPr>
          <w:rFonts w:asciiTheme="majorHAnsi" w:eastAsia="Times New Roman" w:hAnsiTheme="majorHAnsi" w:cs="Calibri Light"/>
          <w:lang w:eastAsia="pl-PL"/>
        </w:rPr>
      </w:pPr>
      <w:r w:rsidRPr="00F503CC">
        <w:rPr>
          <w:rFonts w:asciiTheme="majorHAnsi" w:eastAsia="Times New Roman" w:hAnsiTheme="majorHAnsi" w:cs="Calibri Light"/>
          <w:lang w:eastAsia="pl-PL"/>
        </w:rPr>
        <w:t xml:space="preserve">- na zasadach określonych w rozporządzeniu </w:t>
      </w:r>
      <w:proofErr w:type="spellStart"/>
      <w:r w:rsidRPr="00F503CC">
        <w:rPr>
          <w:rFonts w:asciiTheme="majorHAnsi" w:eastAsia="Times New Roman" w:hAnsiTheme="majorHAnsi" w:cs="Calibri Light"/>
          <w:lang w:eastAsia="pl-PL"/>
        </w:rPr>
        <w:t>MRiRW</w:t>
      </w:r>
      <w:proofErr w:type="spellEnd"/>
      <w:r w:rsidRPr="00F503CC">
        <w:rPr>
          <w:rFonts w:asciiTheme="majorHAnsi" w:eastAsia="Times New Roman" w:hAnsiTheme="majorHAnsi" w:cs="Calibri Light"/>
          <w:lang w:eastAsia="pl-PL"/>
        </w:rPr>
        <w:t>, ustawie o PROW i Umowie. Wniosek                         o rozliczenie grantu wraz z załącznikami należy złożyć osobiście, bezpośrednio w siedzibie LGD, której adres wskazano w komparycji Umowy.</w:t>
      </w:r>
    </w:p>
    <w:p w14:paraId="17C56530" w14:textId="77777777" w:rsidR="00F503CC" w:rsidRPr="00F503CC" w:rsidRDefault="00F503CC" w:rsidP="00F503CC">
      <w:pPr>
        <w:numPr>
          <w:ilvl w:val="0"/>
          <w:numId w:val="24"/>
        </w:numPr>
        <w:spacing w:after="120" w:line="240" w:lineRule="auto"/>
        <w:ind w:left="425" w:hanging="425"/>
        <w:jc w:val="both"/>
        <w:rPr>
          <w:rFonts w:asciiTheme="majorHAnsi" w:hAnsiTheme="majorHAnsi" w:cs="Calibri Light"/>
        </w:rPr>
      </w:pPr>
      <w:r w:rsidRPr="00F503CC">
        <w:rPr>
          <w:rFonts w:asciiTheme="majorHAnsi" w:hAnsiTheme="majorHAnsi" w:cs="Calibri Light"/>
        </w:rPr>
        <w:t xml:space="preserve">Każdy wydatek poniesiony przez </w:t>
      </w:r>
      <w:proofErr w:type="spellStart"/>
      <w:r w:rsidRPr="00F503CC">
        <w:rPr>
          <w:rFonts w:asciiTheme="majorHAnsi" w:hAnsiTheme="majorHAnsi" w:cs="Calibri Light"/>
        </w:rPr>
        <w:t>Grantobiorcę</w:t>
      </w:r>
      <w:proofErr w:type="spellEnd"/>
      <w:r w:rsidRPr="00F503CC">
        <w:rPr>
          <w:rFonts w:asciiTheme="majorHAnsi" w:hAnsiTheme="majorHAnsi" w:cs="Calibri Light"/>
        </w:rPr>
        <w:t xml:space="preserve"> w związku z realizacją zadania, powinien zostać udokumentowany przez </w:t>
      </w:r>
      <w:proofErr w:type="spellStart"/>
      <w:r w:rsidRPr="00F503CC">
        <w:rPr>
          <w:rFonts w:asciiTheme="majorHAnsi" w:hAnsiTheme="majorHAnsi" w:cs="Calibri Light"/>
        </w:rPr>
        <w:t>Grantobiorcę</w:t>
      </w:r>
      <w:proofErr w:type="spellEnd"/>
      <w:r w:rsidRPr="00F503CC">
        <w:rPr>
          <w:rFonts w:asciiTheme="majorHAnsi" w:hAnsiTheme="majorHAnsi" w:cs="Calibri Light"/>
        </w:rPr>
        <w:t xml:space="preserve"> poprzez dołączenie do wniosku o rozliczenie grantu poprawnie wystawionego rachunku, faktury lub innego równoważnego dokumentu księgowego oraz dowodu zapłaty, dotyczących tego wydatku przez </w:t>
      </w:r>
      <w:proofErr w:type="spellStart"/>
      <w:r w:rsidRPr="00F503CC">
        <w:rPr>
          <w:rFonts w:asciiTheme="majorHAnsi" w:hAnsiTheme="majorHAnsi" w:cs="Calibri Light"/>
        </w:rPr>
        <w:t>Grantobiorcę</w:t>
      </w:r>
      <w:proofErr w:type="spellEnd"/>
      <w:r w:rsidRPr="00F503CC">
        <w:rPr>
          <w:rFonts w:asciiTheme="majorHAnsi" w:hAnsiTheme="majorHAnsi" w:cs="Calibri Light"/>
        </w:rPr>
        <w:t xml:space="preserve"> i spełniających pozostałe warunki wskazane w Umowie. </w:t>
      </w:r>
    </w:p>
    <w:p w14:paraId="0AC7AAAC" w14:textId="77777777" w:rsidR="00F503CC" w:rsidRPr="00F503CC" w:rsidRDefault="00F503CC" w:rsidP="00F503CC">
      <w:pPr>
        <w:numPr>
          <w:ilvl w:val="0"/>
          <w:numId w:val="24"/>
        </w:numPr>
        <w:spacing w:after="120" w:line="240" w:lineRule="auto"/>
        <w:ind w:left="425" w:hanging="425"/>
        <w:jc w:val="both"/>
        <w:rPr>
          <w:rFonts w:asciiTheme="majorHAnsi" w:hAnsiTheme="majorHAnsi" w:cs="Calibri Light"/>
        </w:rPr>
      </w:pPr>
      <w:r w:rsidRPr="00F503CC">
        <w:rPr>
          <w:rFonts w:asciiTheme="majorHAnsi" w:hAnsiTheme="majorHAnsi" w:cs="Calibri Light"/>
        </w:rPr>
        <w:t xml:space="preserve">Dokumenty, o których mowa w ust.3, w szczególności faktury, rachunki oraz dowody zapłaty, powinny zostać przez </w:t>
      </w:r>
      <w:proofErr w:type="spellStart"/>
      <w:r w:rsidRPr="00F503CC">
        <w:rPr>
          <w:rFonts w:asciiTheme="majorHAnsi" w:hAnsiTheme="majorHAnsi" w:cs="Calibri Light"/>
        </w:rPr>
        <w:t>Grantobiorcę</w:t>
      </w:r>
      <w:proofErr w:type="spellEnd"/>
      <w:r w:rsidRPr="00F503CC">
        <w:rPr>
          <w:rFonts w:asciiTheme="majorHAnsi" w:hAnsiTheme="majorHAnsi" w:cs="Calibri Light"/>
        </w:rPr>
        <w:t xml:space="preserve"> złożone w oryginale lub w potwierdzonej za zgodność </w:t>
      </w:r>
      <w:r w:rsidRPr="00F503CC">
        <w:rPr>
          <w:rFonts w:asciiTheme="majorHAnsi" w:hAnsiTheme="majorHAnsi" w:cs="Calibri Light"/>
        </w:rPr>
        <w:br/>
        <w:t>z oryginałem przez pracownika LGD lub notariusza kopii.</w:t>
      </w:r>
    </w:p>
    <w:p w14:paraId="28EB3FDC" w14:textId="77777777" w:rsidR="00F503CC" w:rsidRPr="00F503CC" w:rsidRDefault="00F503CC" w:rsidP="00F503CC">
      <w:pPr>
        <w:numPr>
          <w:ilvl w:val="0"/>
          <w:numId w:val="24"/>
        </w:numPr>
        <w:spacing w:after="120" w:line="240" w:lineRule="auto"/>
        <w:ind w:left="425" w:hanging="425"/>
        <w:jc w:val="both"/>
        <w:rPr>
          <w:rFonts w:asciiTheme="majorHAnsi" w:hAnsiTheme="majorHAnsi" w:cs="Calibri Light"/>
        </w:rPr>
      </w:pPr>
      <w:r w:rsidRPr="00F503CC">
        <w:rPr>
          <w:rFonts w:asciiTheme="majorHAnsi" w:hAnsiTheme="majorHAnsi" w:cs="Calibri Light"/>
        </w:rPr>
        <w:t xml:space="preserve">Po złożeniu przez </w:t>
      </w:r>
      <w:proofErr w:type="spellStart"/>
      <w:r w:rsidRPr="00F503CC">
        <w:rPr>
          <w:rFonts w:asciiTheme="majorHAnsi" w:hAnsiTheme="majorHAnsi" w:cs="Calibri Light"/>
        </w:rPr>
        <w:t>Grantobiorcę</w:t>
      </w:r>
      <w:proofErr w:type="spellEnd"/>
      <w:r w:rsidRPr="00F503CC">
        <w:rPr>
          <w:rFonts w:asciiTheme="majorHAnsi" w:hAnsiTheme="majorHAnsi" w:cs="Calibri Light"/>
        </w:rPr>
        <w:t xml:space="preserve"> wniosku o rozliczenie grantu wraz ze sprawozdaniem z realizacji zadania oraz dokumentacją potwierdzającą poniesienie wydatków w związku z realizacją zadania, LGD rozliczy realizację zadania przez </w:t>
      </w:r>
      <w:proofErr w:type="spellStart"/>
      <w:r w:rsidRPr="00F503CC">
        <w:rPr>
          <w:rFonts w:asciiTheme="majorHAnsi" w:hAnsiTheme="majorHAnsi" w:cs="Calibri Light"/>
        </w:rPr>
        <w:t>Grantobiorcę</w:t>
      </w:r>
      <w:proofErr w:type="spellEnd"/>
      <w:r w:rsidRPr="00F503CC">
        <w:rPr>
          <w:rFonts w:asciiTheme="majorHAnsi" w:hAnsiTheme="majorHAnsi" w:cs="Calibri Light"/>
        </w:rPr>
        <w:t>, w szczególności ustali:</w:t>
      </w:r>
    </w:p>
    <w:p w14:paraId="63FD9750" w14:textId="77777777" w:rsidR="00F503CC" w:rsidRPr="00F503CC" w:rsidRDefault="00F503CC" w:rsidP="00F503CC">
      <w:pPr>
        <w:numPr>
          <w:ilvl w:val="0"/>
          <w:numId w:val="25"/>
        </w:numPr>
        <w:spacing w:after="120" w:line="240" w:lineRule="auto"/>
        <w:ind w:left="850" w:hanging="425"/>
        <w:jc w:val="both"/>
        <w:rPr>
          <w:rFonts w:asciiTheme="majorHAnsi" w:hAnsiTheme="majorHAnsi" w:cs="Calibri Light"/>
        </w:rPr>
      </w:pPr>
      <w:r w:rsidRPr="00F503CC">
        <w:rPr>
          <w:rFonts w:asciiTheme="majorHAnsi" w:hAnsiTheme="majorHAnsi" w:cs="Calibri Light"/>
        </w:rPr>
        <w:t xml:space="preserve">czy </w:t>
      </w:r>
      <w:proofErr w:type="spellStart"/>
      <w:r w:rsidRPr="00F503CC">
        <w:rPr>
          <w:rFonts w:asciiTheme="majorHAnsi" w:hAnsiTheme="majorHAnsi" w:cs="Calibri Light"/>
        </w:rPr>
        <w:t>Grantobiorca</w:t>
      </w:r>
      <w:proofErr w:type="spellEnd"/>
      <w:r w:rsidRPr="00F503CC">
        <w:rPr>
          <w:rFonts w:asciiTheme="majorHAnsi" w:hAnsiTheme="majorHAnsi" w:cs="Calibri Light"/>
        </w:rPr>
        <w:t xml:space="preserve"> zrealizował cel zadania i osiągnął wskaźniki, o których mowa w § 4 pkt 1;</w:t>
      </w:r>
    </w:p>
    <w:p w14:paraId="12A2C157" w14:textId="77777777" w:rsidR="00F503CC" w:rsidRPr="00F503CC" w:rsidRDefault="00F503CC" w:rsidP="00F503CC">
      <w:pPr>
        <w:numPr>
          <w:ilvl w:val="0"/>
          <w:numId w:val="25"/>
        </w:numPr>
        <w:spacing w:after="120" w:line="240" w:lineRule="auto"/>
        <w:ind w:left="850" w:hanging="425"/>
        <w:jc w:val="both"/>
        <w:rPr>
          <w:rFonts w:asciiTheme="majorHAnsi" w:hAnsiTheme="majorHAnsi" w:cs="Calibri Light"/>
        </w:rPr>
      </w:pPr>
      <w:r w:rsidRPr="00F503CC">
        <w:rPr>
          <w:rFonts w:asciiTheme="majorHAnsi" w:hAnsiTheme="majorHAnsi" w:cs="Calibri Light"/>
        </w:rPr>
        <w:t xml:space="preserve">czy </w:t>
      </w:r>
      <w:proofErr w:type="spellStart"/>
      <w:r w:rsidRPr="00F503CC">
        <w:rPr>
          <w:rFonts w:asciiTheme="majorHAnsi" w:hAnsiTheme="majorHAnsi" w:cs="Calibri Light"/>
        </w:rPr>
        <w:t>Grantobiorca</w:t>
      </w:r>
      <w:proofErr w:type="spellEnd"/>
      <w:r w:rsidRPr="00F503CC">
        <w:rPr>
          <w:rFonts w:asciiTheme="majorHAnsi" w:hAnsiTheme="majorHAnsi" w:cs="Calibri Light"/>
        </w:rPr>
        <w:t xml:space="preserve"> realizował zadanie zgodnie z przepisami prawa i postanowieniami Umowy;</w:t>
      </w:r>
    </w:p>
    <w:p w14:paraId="08DFE1F4" w14:textId="77777777" w:rsidR="00F503CC" w:rsidRPr="00F503CC" w:rsidRDefault="00F503CC" w:rsidP="00F503CC">
      <w:pPr>
        <w:numPr>
          <w:ilvl w:val="0"/>
          <w:numId w:val="25"/>
        </w:numPr>
        <w:spacing w:after="120" w:line="240" w:lineRule="auto"/>
        <w:ind w:left="850" w:hanging="425"/>
        <w:jc w:val="both"/>
        <w:rPr>
          <w:rFonts w:asciiTheme="majorHAnsi" w:hAnsiTheme="majorHAnsi" w:cs="Calibri Light"/>
        </w:rPr>
      </w:pPr>
      <w:r w:rsidRPr="00F503CC">
        <w:rPr>
          <w:rFonts w:asciiTheme="majorHAnsi" w:hAnsiTheme="majorHAnsi" w:cs="Calibri Light"/>
        </w:rPr>
        <w:t>czy realizacja zadania, w szczególności fakt poniesienia wydatków zgodnie z Umową, zostały należycie udokumentowane;</w:t>
      </w:r>
    </w:p>
    <w:p w14:paraId="0FEBFBBA" w14:textId="77777777" w:rsidR="00F503CC" w:rsidRPr="00F503CC" w:rsidRDefault="00F503CC" w:rsidP="00F503CC">
      <w:pPr>
        <w:numPr>
          <w:ilvl w:val="0"/>
          <w:numId w:val="25"/>
        </w:numPr>
        <w:spacing w:after="120" w:line="240" w:lineRule="auto"/>
        <w:ind w:left="850" w:hanging="425"/>
        <w:jc w:val="both"/>
        <w:rPr>
          <w:rFonts w:asciiTheme="majorHAnsi" w:hAnsiTheme="majorHAnsi" w:cs="Calibri Light"/>
        </w:rPr>
      </w:pPr>
      <w:r w:rsidRPr="00F503CC">
        <w:rPr>
          <w:rFonts w:asciiTheme="majorHAnsi" w:hAnsiTheme="majorHAnsi" w:cs="Calibri Light"/>
        </w:rPr>
        <w:t>czy wniosek o rozliczenie grantu wpłynął w terminie określonym w Umowie;</w:t>
      </w:r>
    </w:p>
    <w:p w14:paraId="6B24B6E1" w14:textId="77777777" w:rsidR="00F503CC" w:rsidRPr="00F503CC" w:rsidRDefault="00F503CC" w:rsidP="00F503CC">
      <w:pPr>
        <w:numPr>
          <w:ilvl w:val="0"/>
          <w:numId w:val="25"/>
        </w:numPr>
        <w:spacing w:after="120" w:line="240" w:lineRule="auto"/>
        <w:ind w:left="850" w:hanging="425"/>
        <w:jc w:val="both"/>
        <w:rPr>
          <w:rFonts w:asciiTheme="majorHAnsi" w:hAnsiTheme="majorHAnsi" w:cs="Calibri Light"/>
        </w:rPr>
      </w:pPr>
      <w:r w:rsidRPr="00F503CC">
        <w:rPr>
          <w:rFonts w:asciiTheme="majorHAnsi" w:hAnsiTheme="majorHAnsi" w:cs="Calibri Light"/>
        </w:rPr>
        <w:t xml:space="preserve">ostateczną wartość zadania, kosztów kwalifikowalnych poniesionych przez </w:t>
      </w:r>
      <w:proofErr w:type="spellStart"/>
      <w:r w:rsidRPr="00F503CC">
        <w:rPr>
          <w:rFonts w:asciiTheme="majorHAnsi" w:hAnsiTheme="majorHAnsi" w:cs="Calibri Light"/>
        </w:rPr>
        <w:t>Grantobiorcę</w:t>
      </w:r>
      <w:proofErr w:type="spellEnd"/>
      <w:r w:rsidRPr="00F503CC">
        <w:rPr>
          <w:rFonts w:asciiTheme="majorHAnsi" w:hAnsiTheme="majorHAnsi" w:cs="Calibri Light"/>
        </w:rPr>
        <w:t xml:space="preserve">                          w związku z jego realizacją oraz kwotę grantu należnego (tj. kwotę, jaka zgodnie                                             z postanowieniami Umowy, po wykonaniu i rozliczeniu zadania, przysługiwać powinna ostatecznie </w:t>
      </w:r>
      <w:proofErr w:type="spellStart"/>
      <w:r w:rsidRPr="00F503CC">
        <w:rPr>
          <w:rFonts w:asciiTheme="majorHAnsi" w:hAnsiTheme="majorHAnsi" w:cs="Calibri Light"/>
        </w:rPr>
        <w:t>Grantobiorcy</w:t>
      </w:r>
      <w:proofErr w:type="spellEnd"/>
      <w:r w:rsidRPr="00F503CC">
        <w:rPr>
          <w:rFonts w:asciiTheme="majorHAnsi" w:hAnsiTheme="majorHAnsi" w:cs="Calibri Light"/>
        </w:rPr>
        <w:t xml:space="preserve"> – kwota ta nie może być wyższa niż grant przyznany, którego wysokość wskazano w § 2 ust.1, ale może być od tej kwoty niższa, np. gdy </w:t>
      </w:r>
      <w:proofErr w:type="spellStart"/>
      <w:r w:rsidRPr="00F503CC">
        <w:rPr>
          <w:rFonts w:asciiTheme="majorHAnsi" w:hAnsiTheme="majorHAnsi" w:cs="Calibri Light"/>
        </w:rPr>
        <w:t>grantobiorca</w:t>
      </w:r>
      <w:proofErr w:type="spellEnd"/>
      <w:r w:rsidRPr="00F503CC">
        <w:rPr>
          <w:rFonts w:asciiTheme="majorHAnsi" w:hAnsiTheme="majorHAnsi" w:cs="Calibri Light"/>
        </w:rPr>
        <w:t xml:space="preserve"> nie wykorzystał całego przyznanego grantu, gdy część kosztów okazała się niekwalifikowalna lub niewłaściwie udokumentowana);</w:t>
      </w:r>
    </w:p>
    <w:p w14:paraId="7A88CB4C" w14:textId="77777777" w:rsidR="00F503CC" w:rsidRPr="00F503CC" w:rsidRDefault="00F503CC" w:rsidP="00F503CC">
      <w:pPr>
        <w:numPr>
          <w:ilvl w:val="0"/>
          <w:numId w:val="24"/>
        </w:numPr>
        <w:spacing w:after="120" w:line="240" w:lineRule="auto"/>
        <w:ind w:left="425" w:hanging="425"/>
        <w:jc w:val="both"/>
        <w:rPr>
          <w:rFonts w:asciiTheme="majorHAnsi" w:hAnsiTheme="majorHAnsi" w:cs="Calibri Light"/>
        </w:rPr>
      </w:pPr>
      <w:r w:rsidRPr="00F503CC">
        <w:rPr>
          <w:rFonts w:asciiTheme="majorHAnsi" w:hAnsiTheme="majorHAnsi" w:cs="Calibri Light"/>
        </w:rPr>
        <w:t xml:space="preserve">Jeżeli złożony przez </w:t>
      </w:r>
      <w:proofErr w:type="spellStart"/>
      <w:r w:rsidRPr="00F503CC">
        <w:rPr>
          <w:rFonts w:asciiTheme="majorHAnsi" w:hAnsiTheme="majorHAnsi" w:cs="Calibri Light"/>
        </w:rPr>
        <w:t>Grantobiorcę</w:t>
      </w:r>
      <w:proofErr w:type="spellEnd"/>
      <w:r w:rsidRPr="00F503CC">
        <w:rPr>
          <w:rFonts w:asciiTheme="majorHAnsi" w:hAnsiTheme="majorHAnsi" w:cs="Calibri Light"/>
        </w:rPr>
        <w:t xml:space="preserve"> wniosek o rozliczenie grantu oraz sprawozdanie z realizacji zadania lub dokumentacja potwierdzająca poniesienie wydatków w związku z realizacją zadania jest niekompletna lub nie pozwala na rozliczenie realizacji zadania zgodnie z ust.5, LGD pisemnie wezwie </w:t>
      </w:r>
      <w:proofErr w:type="spellStart"/>
      <w:r w:rsidRPr="00F503CC">
        <w:rPr>
          <w:rFonts w:asciiTheme="majorHAnsi" w:hAnsiTheme="majorHAnsi" w:cs="Calibri Light"/>
        </w:rPr>
        <w:t>Grantobiorcę</w:t>
      </w:r>
      <w:proofErr w:type="spellEnd"/>
      <w:r w:rsidRPr="00F503CC">
        <w:rPr>
          <w:rFonts w:asciiTheme="majorHAnsi" w:hAnsiTheme="majorHAnsi" w:cs="Calibri Light"/>
        </w:rPr>
        <w:t xml:space="preserve"> do złożenia wyjaśnień lub uzupełnienia wniosku o rozliczenie grantu, sprawozdania z realizacji zadania lub dokumentacji, wyznaczając </w:t>
      </w:r>
      <w:proofErr w:type="spellStart"/>
      <w:r w:rsidRPr="00F503CC">
        <w:rPr>
          <w:rFonts w:asciiTheme="majorHAnsi" w:hAnsiTheme="majorHAnsi" w:cs="Calibri Light"/>
        </w:rPr>
        <w:t>Grantobiorcy</w:t>
      </w:r>
      <w:proofErr w:type="spellEnd"/>
      <w:r w:rsidRPr="00F503CC">
        <w:rPr>
          <w:rFonts w:asciiTheme="majorHAnsi" w:hAnsiTheme="majorHAnsi" w:cs="Calibri Light"/>
        </w:rPr>
        <w:t xml:space="preserve"> stosowny termin, nie krótszy niż 3 dni i nie dłuższy niż 14 dni od dnia otrzymania pisemnego wezwania.</w:t>
      </w:r>
    </w:p>
    <w:p w14:paraId="6CEC22A9" w14:textId="77777777" w:rsidR="00F503CC" w:rsidRPr="00F503CC" w:rsidRDefault="00F503CC" w:rsidP="00F503CC">
      <w:pPr>
        <w:numPr>
          <w:ilvl w:val="0"/>
          <w:numId w:val="24"/>
        </w:numPr>
        <w:spacing w:after="120" w:line="240" w:lineRule="auto"/>
        <w:ind w:left="425" w:hanging="425"/>
        <w:jc w:val="both"/>
        <w:rPr>
          <w:rFonts w:asciiTheme="majorHAnsi" w:hAnsiTheme="majorHAnsi" w:cs="Calibri Light"/>
        </w:rPr>
      </w:pPr>
      <w:r w:rsidRPr="00F503CC">
        <w:rPr>
          <w:rFonts w:asciiTheme="majorHAnsi" w:hAnsiTheme="majorHAnsi" w:cs="Calibri Light"/>
        </w:rPr>
        <w:t xml:space="preserve">W przypadku opóźnienia </w:t>
      </w:r>
      <w:proofErr w:type="spellStart"/>
      <w:r w:rsidRPr="00F503CC">
        <w:rPr>
          <w:rFonts w:asciiTheme="majorHAnsi" w:hAnsiTheme="majorHAnsi" w:cs="Calibri Light"/>
        </w:rPr>
        <w:t>Grantobiorcy</w:t>
      </w:r>
      <w:proofErr w:type="spellEnd"/>
      <w:r w:rsidRPr="00F503CC">
        <w:rPr>
          <w:rFonts w:asciiTheme="majorHAnsi" w:hAnsiTheme="majorHAnsi" w:cs="Calibri Light"/>
        </w:rPr>
        <w:t xml:space="preserve"> w złożeniu w terminie określonym w ust. 1 wniosku                                o rozliczenie grantu wraz ze sprawozdaniem z realizacji zadania lub opóźnienia w złożeniu wyjaśnień lub uzupełnień, o których mowa w ust. 6, kwota należnego grantu ulega obniżeniu o 1% kwoty grantu powierzonego, za każdy dzień opóźnienia. W przypadku, gdy opóźnienie </w:t>
      </w:r>
      <w:proofErr w:type="spellStart"/>
      <w:r w:rsidRPr="00F503CC">
        <w:rPr>
          <w:rFonts w:asciiTheme="majorHAnsi" w:hAnsiTheme="majorHAnsi" w:cs="Calibri Light"/>
        </w:rPr>
        <w:t>Grantobiorcy</w:t>
      </w:r>
      <w:proofErr w:type="spellEnd"/>
      <w:r w:rsidRPr="00F503CC">
        <w:rPr>
          <w:rFonts w:asciiTheme="majorHAnsi" w:hAnsiTheme="majorHAnsi" w:cs="Calibri Light"/>
        </w:rPr>
        <w:t xml:space="preserve"> w realizacji czynności opisanych w niniejszym ustępie przekracza 7 dni, LGD jest uprawniona do wypowiedzenia Umowy. </w:t>
      </w:r>
    </w:p>
    <w:p w14:paraId="39FA9792" w14:textId="77777777" w:rsidR="00F503CC" w:rsidRPr="00F503CC" w:rsidRDefault="00F503CC" w:rsidP="00F503CC">
      <w:pPr>
        <w:numPr>
          <w:ilvl w:val="0"/>
          <w:numId w:val="24"/>
        </w:numPr>
        <w:spacing w:after="120" w:line="240" w:lineRule="auto"/>
        <w:ind w:left="425" w:hanging="425"/>
        <w:jc w:val="both"/>
        <w:rPr>
          <w:rFonts w:asciiTheme="majorHAnsi" w:hAnsiTheme="majorHAnsi" w:cs="Calibri Light"/>
        </w:rPr>
      </w:pPr>
      <w:r w:rsidRPr="00F503CC">
        <w:rPr>
          <w:rFonts w:asciiTheme="majorHAnsi" w:hAnsiTheme="majorHAnsi" w:cs="Calibri Light"/>
        </w:rPr>
        <w:t xml:space="preserve">W przypadku niezłożenia wymaganych faktur, rachunków, ofert, dowodów zapłaty, w tym                                   w przypadku bezskutecznego upływu terminu na złożenie przez </w:t>
      </w:r>
      <w:proofErr w:type="spellStart"/>
      <w:r w:rsidRPr="00F503CC">
        <w:rPr>
          <w:rFonts w:asciiTheme="majorHAnsi" w:hAnsiTheme="majorHAnsi" w:cs="Calibri Light"/>
        </w:rPr>
        <w:t>Grantobiorcę</w:t>
      </w:r>
      <w:proofErr w:type="spellEnd"/>
      <w:r w:rsidRPr="00F503CC">
        <w:rPr>
          <w:rFonts w:asciiTheme="majorHAnsi" w:hAnsiTheme="majorHAnsi" w:cs="Calibri Light"/>
        </w:rPr>
        <w:t xml:space="preserve"> wyjaśnień lub uzupełnień, </w:t>
      </w:r>
      <w:r w:rsidRPr="00F503CC">
        <w:rPr>
          <w:rFonts w:asciiTheme="majorHAnsi" w:hAnsiTheme="majorHAnsi" w:cs="Calibri Light"/>
        </w:rPr>
        <w:lastRenderedPageBreak/>
        <w:t xml:space="preserve">okoliczności, których dotyczyć miały te dokumenty, wyjaśnienia lub uzupełnienia uznaje się za nieudowodnione przez </w:t>
      </w:r>
      <w:proofErr w:type="spellStart"/>
      <w:r w:rsidRPr="00F503CC">
        <w:rPr>
          <w:rFonts w:asciiTheme="majorHAnsi" w:hAnsiTheme="majorHAnsi" w:cs="Calibri Light"/>
        </w:rPr>
        <w:t>Grantobiorcę</w:t>
      </w:r>
      <w:proofErr w:type="spellEnd"/>
      <w:r w:rsidRPr="00F503CC">
        <w:rPr>
          <w:rFonts w:asciiTheme="majorHAnsi" w:hAnsiTheme="majorHAnsi" w:cs="Calibri Light"/>
        </w:rPr>
        <w:t xml:space="preserve">. W szczególności wydatki, których miały dotyczyć te dokumenty, wyjaśnienia lub uzupełnienia nie mogą zostać uznane za kwalifikowalne lub rzeczywiście poniesione przez </w:t>
      </w:r>
      <w:proofErr w:type="spellStart"/>
      <w:r w:rsidRPr="00F503CC">
        <w:rPr>
          <w:rFonts w:asciiTheme="majorHAnsi" w:hAnsiTheme="majorHAnsi" w:cs="Calibri Light"/>
        </w:rPr>
        <w:t>Grantobiorcę</w:t>
      </w:r>
      <w:proofErr w:type="spellEnd"/>
      <w:r w:rsidRPr="00F503CC">
        <w:rPr>
          <w:rFonts w:asciiTheme="majorHAnsi" w:hAnsiTheme="majorHAnsi" w:cs="Calibri Light"/>
        </w:rPr>
        <w:t xml:space="preserve">, co przełoży się negatywnie na wysokość grantu należnego </w:t>
      </w:r>
      <w:proofErr w:type="spellStart"/>
      <w:r w:rsidRPr="00F503CC">
        <w:rPr>
          <w:rFonts w:asciiTheme="majorHAnsi" w:hAnsiTheme="majorHAnsi" w:cs="Calibri Light"/>
        </w:rPr>
        <w:t>Grantobiorcy</w:t>
      </w:r>
      <w:proofErr w:type="spellEnd"/>
      <w:r w:rsidRPr="00F503CC">
        <w:rPr>
          <w:rFonts w:asciiTheme="majorHAnsi" w:hAnsiTheme="majorHAnsi" w:cs="Calibri Light"/>
        </w:rPr>
        <w:t>.</w:t>
      </w:r>
    </w:p>
    <w:p w14:paraId="5D957E59" w14:textId="77777777" w:rsidR="00F503CC" w:rsidRDefault="00F503CC" w:rsidP="00F503CC">
      <w:pPr>
        <w:numPr>
          <w:ilvl w:val="0"/>
          <w:numId w:val="24"/>
        </w:numPr>
        <w:spacing w:after="120" w:line="240" w:lineRule="auto"/>
        <w:ind w:left="425" w:hanging="425"/>
        <w:jc w:val="both"/>
        <w:rPr>
          <w:rFonts w:asciiTheme="majorHAnsi" w:hAnsiTheme="majorHAnsi" w:cs="Calibri Light"/>
        </w:rPr>
      </w:pPr>
      <w:r w:rsidRPr="00F503CC">
        <w:rPr>
          <w:rFonts w:asciiTheme="majorHAnsi" w:hAnsiTheme="majorHAnsi" w:cs="Calibri Light"/>
        </w:rPr>
        <w:t xml:space="preserve">Łączna kwota wypłaconego grantu nie może być wyższa niż kwota grantu należnego, ustalona                          w wyniku rozliczenia realizacji zadania. Jeżeli kwota grantu wypłaconego jest wyższa – nadwyżkę ponad kwotę grantu należnego </w:t>
      </w:r>
      <w:proofErr w:type="spellStart"/>
      <w:r w:rsidRPr="00F503CC">
        <w:rPr>
          <w:rFonts w:asciiTheme="majorHAnsi" w:hAnsiTheme="majorHAnsi" w:cs="Calibri Light"/>
        </w:rPr>
        <w:t>Grantobiorca</w:t>
      </w:r>
      <w:proofErr w:type="spellEnd"/>
      <w:r w:rsidRPr="00F503CC">
        <w:rPr>
          <w:rFonts w:asciiTheme="majorHAnsi" w:hAnsiTheme="majorHAnsi" w:cs="Calibri Light"/>
        </w:rPr>
        <w:t xml:space="preserve"> zobowiązany jest zwrócić zgodnie z § 9 ust.1.</w:t>
      </w:r>
    </w:p>
    <w:p w14:paraId="4B1D1305" w14:textId="77777777" w:rsidR="009F45C5" w:rsidRPr="009F45C5" w:rsidRDefault="009F45C5" w:rsidP="009F45C5">
      <w:pPr>
        <w:pStyle w:val="Akapitzlist"/>
        <w:numPr>
          <w:ilvl w:val="0"/>
          <w:numId w:val="24"/>
        </w:numPr>
        <w:spacing w:after="120" w:line="240" w:lineRule="auto"/>
        <w:ind w:left="426"/>
        <w:jc w:val="both"/>
        <w:rPr>
          <w:rFonts w:asciiTheme="majorHAnsi" w:hAnsiTheme="majorHAnsi" w:cs="Calibri Light"/>
        </w:rPr>
      </w:pPr>
      <w:r w:rsidRPr="009F45C5">
        <w:rPr>
          <w:rFonts w:asciiTheme="majorHAnsi" w:hAnsiTheme="majorHAnsi" w:cs="Calibri Light"/>
        </w:rPr>
        <w:t xml:space="preserve">O dokonanym rozliczeniu zadania LGD informuje </w:t>
      </w:r>
      <w:proofErr w:type="spellStart"/>
      <w:r w:rsidRPr="009F45C5">
        <w:rPr>
          <w:rFonts w:asciiTheme="majorHAnsi" w:hAnsiTheme="majorHAnsi" w:cs="Calibri Light"/>
        </w:rPr>
        <w:t>Grantobiorcę</w:t>
      </w:r>
      <w:proofErr w:type="spellEnd"/>
      <w:r w:rsidRPr="009F45C5">
        <w:rPr>
          <w:rFonts w:asciiTheme="majorHAnsi" w:hAnsiTheme="majorHAnsi" w:cs="Calibri Light"/>
        </w:rPr>
        <w:t xml:space="preserve"> pisemnie. Od dnia </w:t>
      </w:r>
      <w:r w:rsidR="008E2AA3">
        <w:rPr>
          <w:rFonts w:asciiTheme="majorHAnsi" w:hAnsiTheme="majorHAnsi" w:cs="Calibri Light"/>
        </w:rPr>
        <w:t>doręczenia</w:t>
      </w:r>
      <w:r>
        <w:rPr>
          <w:rFonts w:asciiTheme="majorHAnsi" w:hAnsiTheme="majorHAnsi" w:cs="Calibri Light"/>
          <w:color w:val="FF0000"/>
        </w:rPr>
        <w:t xml:space="preserve"> </w:t>
      </w:r>
      <w:r w:rsidRPr="009F45C5">
        <w:rPr>
          <w:rFonts w:asciiTheme="majorHAnsi" w:hAnsiTheme="majorHAnsi" w:cs="Calibri Light"/>
        </w:rPr>
        <w:t xml:space="preserve">tego pisma </w:t>
      </w:r>
      <w:proofErr w:type="spellStart"/>
      <w:r w:rsidR="008E2AA3">
        <w:rPr>
          <w:rFonts w:asciiTheme="majorHAnsi" w:hAnsiTheme="majorHAnsi" w:cs="Calibri Light"/>
        </w:rPr>
        <w:t>Grantobiorcy</w:t>
      </w:r>
      <w:proofErr w:type="spellEnd"/>
      <w:r w:rsidR="008E2AA3">
        <w:rPr>
          <w:rFonts w:asciiTheme="majorHAnsi" w:hAnsiTheme="majorHAnsi" w:cs="Calibri Light"/>
        </w:rPr>
        <w:t xml:space="preserve"> </w:t>
      </w:r>
      <w:r w:rsidRPr="009F45C5">
        <w:rPr>
          <w:rFonts w:asciiTheme="majorHAnsi" w:hAnsiTheme="majorHAnsi" w:cs="Calibri Light"/>
          <w:color w:val="FF0000"/>
        </w:rPr>
        <w:t xml:space="preserve"> </w:t>
      </w:r>
      <w:r w:rsidRPr="009F45C5">
        <w:rPr>
          <w:rFonts w:asciiTheme="majorHAnsi" w:hAnsiTheme="majorHAnsi" w:cs="Calibri Light"/>
        </w:rPr>
        <w:t>biegnie termin trwałości zadania.</w:t>
      </w:r>
    </w:p>
    <w:p w14:paraId="356F75DE" w14:textId="77777777" w:rsidR="00F503CC" w:rsidRPr="00F503CC" w:rsidRDefault="00F503CC" w:rsidP="00F503CC">
      <w:pPr>
        <w:spacing w:after="120" w:line="240" w:lineRule="auto"/>
        <w:jc w:val="center"/>
        <w:rPr>
          <w:rFonts w:asciiTheme="majorHAnsi" w:eastAsia="Times New Roman" w:hAnsiTheme="majorHAnsi" w:cs="Calibri Light"/>
          <w:b/>
          <w:lang w:eastAsia="pl-PL"/>
        </w:rPr>
      </w:pPr>
      <w:r w:rsidRPr="00F503CC">
        <w:rPr>
          <w:rFonts w:asciiTheme="majorHAnsi" w:eastAsia="Times New Roman" w:hAnsiTheme="majorHAnsi" w:cs="Calibri Light"/>
          <w:b/>
          <w:lang w:eastAsia="pl-PL"/>
        </w:rPr>
        <w:t>§ 7</w:t>
      </w:r>
    </w:p>
    <w:p w14:paraId="10099154" w14:textId="77777777" w:rsidR="00F503CC" w:rsidRPr="00F503CC" w:rsidRDefault="00F503CC" w:rsidP="00F503CC">
      <w:pPr>
        <w:numPr>
          <w:ilvl w:val="0"/>
          <w:numId w:val="4"/>
        </w:numPr>
        <w:spacing w:after="120" w:line="240" w:lineRule="auto"/>
        <w:jc w:val="both"/>
        <w:rPr>
          <w:rFonts w:asciiTheme="majorHAnsi" w:eastAsia="Times New Roman" w:hAnsiTheme="majorHAnsi" w:cs="Calibri Light"/>
        </w:rPr>
      </w:pPr>
      <w:proofErr w:type="spellStart"/>
      <w:r w:rsidRPr="00F503CC">
        <w:rPr>
          <w:rFonts w:asciiTheme="majorHAnsi" w:eastAsia="Times New Roman" w:hAnsiTheme="majorHAnsi" w:cs="Calibri Light"/>
        </w:rPr>
        <w:t>Grantobiorca</w:t>
      </w:r>
      <w:proofErr w:type="spellEnd"/>
      <w:r w:rsidRPr="00F503CC">
        <w:rPr>
          <w:rFonts w:asciiTheme="majorHAnsi" w:eastAsia="Times New Roman" w:hAnsiTheme="majorHAnsi" w:cs="Calibri Light"/>
        </w:rPr>
        <w:t xml:space="preserve"> zobowiązuje się do promowania realizowanego zadania, w szczególności na zasadach określonych w ust.2 i 3.</w:t>
      </w:r>
    </w:p>
    <w:p w14:paraId="5A190886" w14:textId="77777777" w:rsidR="00F503CC" w:rsidRPr="00F503CC" w:rsidRDefault="00F503CC" w:rsidP="00F503CC">
      <w:pPr>
        <w:numPr>
          <w:ilvl w:val="0"/>
          <w:numId w:val="4"/>
        </w:numPr>
        <w:spacing w:after="120" w:line="240" w:lineRule="auto"/>
        <w:jc w:val="both"/>
        <w:rPr>
          <w:rFonts w:asciiTheme="majorHAnsi" w:eastAsia="Times New Roman" w:hAnsiTheme="majorHAnsi" w:cs="Calibri Light"/>
        </w:rPr>
      </w:pPr>
      <w:r w:rsidRPr="00F503CC">
        <w:rPr>
          <w:rFonts w:asciiTheme="majorHAnsi" w:eastAsia="Times New Roman" w:hAnsiTheme="majorHAnsi" w:cs="Calibri Light"/>
        </w:rPr>
        <w:t xml:space="preserve">Wszelkie materiały informacyjne i publikacje, wydane w ramach grantu powinny zawierać informację: </w:t>
      </w:r>
      <w:r w:rsidRPr="00F503CC">
        <w:rPr>
          <w:rFonts w:asciiTheme="majorHAnsi" w:eastAsia="Times New Roman" w:hAnsiTheme="majorHAnsi" w:cs="Calibri Light"/>
          <w:b/>
          <w:bCs/>
        </w:rPr>
        <w:t>„</w:t>
      </w:r>
      <w:r w:rsidRPr="00F503CC">
        <w:rPr>
          <w:rFonts w:asciiTheme="majorHAnsi" w:eastAsia="Times New Roman" w:hAnsiTheme="majorHAnsi" w:cs="Calibri Light"/>
          <w:b/>
        </w:rPr>
        <w:t>sfinansowano w ramach poddziałania „Wsparcie na wdrażanie operacji w ramach strategii rozwoju lokalnego kierowanego przez społeczność” objętego Programem Rozwoju Obszarów Wiejskich na lata 2014-2020 dla operacji realizowanych w ramach projektu grantowego Stowarzyszenia „Ślężanie - Lokalna Grupa Działania”</w:t>
      </w:r>
      <w:r w:rsidRPr="00F503CC">
        <w:rPr>
          <w:rFonts w:asciiTheme="majorHAnsi" w:eastAsia="Times New Roman" w:hAnsiTheme="majorHAnsi" w:cs="Calibri Light"/>
        </w:rPr>
        <w:t xml:space="preserve">. Materiały te muszą być również opatrzone logotypem UE, PROW i LGD Ślężanie. LGD przekaże </w:t>
      </w:r>
      <w:proofErr w:type="spellStart"/>
      <w:r w:rsidRPr="00F503CC">
        <w:rPr>
          <w:rFonts w:asciiTheme="majorHAnsi" w:eastAsia="Times New Roman" w:hAnsiTheme="majorHAnsi" w:cs="Calibri Light"/>
        </w:rPr>
        <w:t>Grantobiorcy</w:t>
      </w:r>
      <w:proofErr w:type="spellEnd"/>
      <w:r w:rsidRPr="00F503CC">
        <w:rPr>
          <w:rFonts w:asciiTheme="majorHAnsi" w:eastAsia="Times New Roman" w:hAnsiTheme="majorHAnsi" w:cs="Calibri Light"/>
        </w:rPr>
        <w:t xml:space="preserve"> informację o adresie w sieci Internet, pod którym można pobrać wymagane logotypy – informacje te mogą znajdować się również na stronie internetowej LGD. </w:t>
      </w:r>
      <w:r w:rsidRPr="00F503CC">
        <w:rPr>
          <w:rFonts w:asciiTheme="majorHAnsi" w:eastAsia="Times New Roman" w:hAnsiTheme="majorHAnsi" w:cs="Calibri Light"/>
          <w:shd w:val="clear" w:color="auto" w:fill="F2F2F2" w:themeFill="background1" w:themeFillShade="F2"/>
        </w:rPr>
        <w:t xml:space="preserve">Dodatkowo </w:t>
      </w:r>
      <w:proofErr w:type="spellStart"/>
      <w:r w:rsidRPr="00F503CC">
        <w:rPr>
          <w:rFonts w:asciiTheme="majorHAnsi" w:eastAsia="Times New Roman" w:hAnsiTheme="majorHAnsi" w:cs="Calibri Light"/>
          <w:shd w:val="clear" w:color="auto" w:fill="F2F2F2" w:themeFill="background1" w:themeFillShade="F2"/>
        </w:rPr>
        <w:t>Grantobiorca</w:t>
      </w:r>
      <w:proofErr w:type="spellEnd"/>
      <w:r w:rsidRPr="00F503CC">
        <w:rPr>
          <w:rFonts w:asciiTheme="majorHAnsi" w:eastAsia="Times New Roman" w:hAnsiTheme="majorHAnsi" w:cs="Calibri Light"/>
          <w:shd w:val="clear" w:color="auto" w:fill="F2F2F2" w:themeFill="background1" w:themeFillShade="F2"/>
        </w:rPr>
        <w:t xml:space="preserve"> może zamieścić inne logotypy, w tym Leader, </w:t>
      </w:r>
      <w:proofErr w:type="spellStart"/>
      <w:r w:rsidRPr="00F503CC">
        <w:rPr>
          <w:rFonts w:asciiTheme="majorHAnsi" w:eastAsia="Times New Roman" w:hAnsiTheme="majorHAnsi" w:cs="Calibri Light"/>
          <w:shd w:val="clear" w:color="auto" w:fill="F2F2F2" w:themeFill="background1" w:themeFillShade="F2"/>
        </w:rPr>
        <w:t>Grantobiorcy</w:t>
      </w:r>
      <w:proofErr w:type="spellEnd"/>
      <w:r w:rsidRPr="00F503CC">
        <w:rPr>
          <w:rFonts w:asciiTheme="majorHAnsi" w:eastAsia="Times New Roman" w:hAnsiTheme="majorHAnsi" w:cs="Calibri Light"/>
          <w:shd w:val="clear" w:color="auto" w:fill="F2F2F2" w:themeFill="background1" w:themeFillShade="F2"/>
        </w:rPr>
        <w:t xml:space="preserve">, Zarządu Województwa etc., o ile nie będą one zasłaniać lub utrudniać identyfikacji logotypów, o których mowa wyżej W ramach realizowania zadania </w:t>
      </w:r>
      <w:proofErr w:type="spellStart"/>
      <w:r w:rsidRPr="00F503CC">
        <w:rPr>
          <w:rFonts w:asciiTheme="majorHAnsi" w:eastAsia="Times New Roman" w:hAnsiTheme="majorHAnsi" w:cs="Calibri Light"/>
          <w:shd w:val="clear" w:color="auto" w:fill="F2F2F2" w:themeFill="background1" w:themeFillShade="F2"/>
        </w:rPr>
        <w:t>Grantobiorca</w:t>
      </w:r>
      <w:proofErr w:type="spellEnd"/>
      <w:r w:rsidRPr="00F503CC">
        <w:rPr>
          <w:rFonts w:asciiTheme="majorHAnsi" w:eastAsia="Times New Roman" w:hAnsiTheme="majorHAnsi" w:cs="Calibri Light"/>
          <w:shd w:val="clear" w:color="auto" w:fill="F2F2F2" w:themeFill="background1" w:themeFillShade="F2"/>
        </w:rPr>
        <w:t xml:space="preserve"> nie może jednak wykorzystywać środków z grantu w celu promocji swoich produktów lub usług lokalnych</w:t>
      </w:r>
      <w:r w:rsidRPr="00F503CC">
        <w:rPr>
          <w:rFonts w:asciiTheme="majorHAnsi" w:eastAsia="Times New Roman" w:hAnsiTheme="majorHAnsi" w:cs="Calibri Light"/>
          <w:shd w:val="clear" w:color="auto" w:fill="F2F2F2" w:themeFill="background1" w:themeFillShade="F2"/>
          <w:vertAlign w:val="superscript"/>
        </w:rPr>
        <w:footnoteReference w:id="1"/>
      </w:r>
      <w:r w:rsidRPr="00F503CC">
        <w:rPr>
          <w:rFonts w:asciiTheme="majorHAnsi" w:eastAsia="Times New Roman" w:hAnsiTheme="majorHAnsi" w:cs="Calibri Light"/>
          <w:shd w:val="clear" w:color="auto" w:fill="F2F2F2" w:themeFill="background1" w:themeFillShade="F2"/>
        </w:rPr>
        <w:t>, np. nie może ze środków grantu reklamować działalności gospodarczej (swojej lub osoby trzeciej</w:t>
      </w:r>
      <w:r w:rsidRPr="00F503CC">
        <w:rPr>
          <w:rFonts w:asciiTheme="majorHAnsi" w:eastAsia="Times New Roman" w:hAnsiTheme="majorHAnsi" w:cs="Calibri Light"/>
        </w:rPr>
        <w:t>).</w:t>
      </w:r>
    </w:p>
    <w:p w14:paraId="0D68E1B0" w14:textId="77777777" w:rsidR="00F503CC" w:rsidRPr="00F503CC" w:rsidRDefault="00F503CC" w:rsidP="00F503CC">
      <w:pPr>
        <w:numPr>
          <w:ilvl w:val="0"/>
          <w:numId w:val="4"/>
        </w:numPr>
        <w:spacing w:after="120" w:line="240" w:lineRule="auto"/>
        <w:jc w:val="both"/>
        <w:rPr>
          <w:rFonts w:asciiTheme="majorHAnsi" w:eastAsia="Times New Roman" w:hAnsiTheme="majorHAnsi" w:cs="Calibri Light"/>
          <w:bCs/>
          <w:kern w:val="1"/>
        </w:rPr>
      </w:pPr>
      <w:proofErr w:type="spellStart"/>
      <w:r w:rsidRPr="00F503CC">
        <w:rPr>
          <w:rFonts w:asciiTheme="majorHAnsi" w:eastAsia="Times New Roman" w:hAnsiTheme="majorHAnsi" w:cs="Calibri Light"/>
        </w:rPr>
        <w:t>Grantobiorca</w:t>
      </w:r>
      <w:proofErr w:type="spellEnd"/>
      <w:r w:rsidRPr="00F503CC">
        <w:rPr>
          <w:rFonts w:asciiTheme="majorHAnsi" w:eastAsia="Times New Roman" w:hAnsiTheme="majorHAnsi" w:cs="Calibri Light"/>
        </w:rPr>
        <w:t xml:space="preserve"> zobowiązuje się prowadzić i przesyłać LGD elektronicznie dokumentację zdjęciową </w:t>
      </w:r>
      <w:r w:rsidRPr="00F503CC">
        <w:rPr>
          <w:rFonts w:asciiTheme="majorHAnsi" w:eastAsia="Times New Roman" w:hAnsiTheme="majorHAnsi" w:cs="Calibri Light"/>
        </w:rPr>
        <w:br/>
        <w:t>z realizacji zadania wraz z pisemną zgodą autora i osób, których wizerunek został uwieczniony na wykorzystanie zdjęć w działaniach informacyjno-promocyjnych LGD.</w:t>
      </w:r>
    </w:p>
    <w:p w14:paraId="0BA6CAB9" w14:textId="77777777" w:rsidR="00F503CC" w:rsidRPr="00F503CC" w:rsidRDefault="00F503CC" w:rsidP="00F503CC">
      <w:pPr>
        <w:numPr>
          <w:ilvl w:val="0"/>
          <w:numId w:val="4"/>
        </w:numPr>
        <w:spacing w:after="120" w:line="240" w:lineRule="auto"/>
        <w:jc w:val="both"/>
        <w:rPr>
          <w:rFonts w:asciiTheme="majorHAnsi" w:eastAsia="Times New Roman" w:hAnsiTheme="majorHAnsi" w:cs="Calibri Light"/>
        </w:rPr>
      </w:pPr>
      <w:r w:rsidRPr="00F503CC">
        <w:rPr>
          <w:rFonts w:asciiTheme="majorHAnsi" w:eastAsia="Times New Roman" w:hAnsiTheme="majorHAnsi" w:cs="Calibri Light"/>
        </w:rPr>
        <w:t xml:space="preserve">Jeżeli przekazywane LGD przez </w:t>
      </w:r>
      <w:proofErr w:type="spellStart"/>
      <w:r w:rsidRPr="00F503CC">
        <w:rPr>
          <w:rFonts w:asciiTheme="majorHAnsi" w:eastAsia="Times New Roman" w:hAnsiTheme="majorHAnsi" w:cs="Calibri Light"/>
        </w:rPr>
        <w:t>Grantobiorcę</w:t>
      </w:r>
      <w:proofErr w:type="spellEnd"/>
      <w:r w:rsidRPr="00F503CC">
        <w:rPr>
          <w:rFonts w:asciiTheme="majorHAnsi" w:eastAsia="Times New Roman" w:hAnsiTheme="majorHAnsi" w:cs="Calibri Light"/>
        </w:rPr>
        <w:t xml:space="preserve"> w ramach realizacji i rozliczenia zadania dokumenty, załączniki itd., w tym dokumentacja zdjęciowa, o której mowa w ust. 3, stanowić będą utwory                            w rozumieniu przepisów prawa autorskiego </w:t>
      </w:r>
      <w:proofErr w:type="spellStart"/>
      <w:r w:rsidRPr="00F503CC">
        <w:rPr>
          <w:rFonts w:asciiTheme="majorHAnsi" w:eastAsia="Times New Roman" w:hAnsiTheme="majorHAnsi" w:cs="Calibri Light"/>
        </w:rPr>
        <w:t>Grantobiorca</w:t>
      </w:r>
      <w:proofErr w:type="spellEnd"/>
      <w:r w:rsidRPr="00F503CC">
        <w:rPr>
          <w:rFonts w:asciiTheme="majorHAnsi" w:eastAsia="Times New Roman" w:hAnsiTheme="majorHAnsi" w:cs="Calibri Light"/>
        </w:rPr>
        <w:t xml:space="preserve"> udzieli LGD, z chwilą przekazania tych utworów, bezpłatnych licencji niewyłącznych, bez ograniczeń co do terytorium oraz liczby egzemplarzy do korzystania z tych utworów na polach eksploatacji wskazanych w ust. 5 przez okres 10 lat, zobowiązując się do niewypowiadania tej licencji przez ten okres. </w:t>
      </w:r>
    </w:p>
    <w:p w14:paraId="18BBCE03" w14:textId="77777777" w:rsidR="00F503CC" w:rsidRPr="00F503CC" w:rsidRDefault="00F503CC" w:rsidP="00F503CC">
      <w:pPr>
        <w:numPr>
          <w:ilvl w:val="0"/>
          <w:numId w:val="4"/>
        </w:numPr>
        <w:spacing w:after="120" w:line="240" w:lineRule="auto"/>
        <w:jc w:val="both"/>
        <w:rPr>
          <w:rFonts w:asciiTheme="majorHAnsi" w:eastAsia="Times New Roman" w:hAnsiTheme="majorHAnsi" w:cs="Calibri Light"/>
        </w:rPr>
      </w:pPr>
      <w:r w:rsidRPr="00F503CC">
        <w:rPr>
          <w:rFonts w:asciiTheme="majorHAnsi" w:eastAsia="Times New Roman" w:hAnsiTheme="majorHAnsi" w:cs="Calibri Light"/>
        </w:rPr>
        <w:t>Licencja, o której mowa w ust. 4 obejmuje następujące pola eksploatacji:</w:t>
      </w:r>
    </w:p>
    <w:p w14:paraId="77DB0268" w14:textId="77777777" w:rsidR="00F503CC" w:rsidRPr="00F503CC" w:rsidRDefault="00F503CC" w:rsidP="00F503CC">
      <w:pPr>
        <w:numPr>
          <w:ilvl w:val="1"/>
          <w:numId w:val="17"/>
        </w:numPr>
        <w:spacing w:after="120" w:line="240" w:lineRule="auto"/>
        <w:ind w:left="851" w:hanging="425"/>
        <w:jc w:val="both"/>
        <w:rPr>
          <w:rFonts w:asciiTheme="majorHAnsi" w:eastAsia="Times New Roman" w:hAnsiTheme="majorHAnsi" w:cs="Calibri Light"/>
        </w:rPr>
      </w:pPr>
      <w:r w:rsidRPr="00F503CC">
        <w:rPr>
          <w:rFonts w:asciiTheme="majorHAnsi" w:eastAsia="Times New Roman" w:hAnsiTheme="majorHAnsi" w:cs="Calibri Light"/>
        </w:rPr>
        <w:t>w stosunku do utworów stanowiących program komputerowy:</w:t>
      </w:r>
    </w:p>
    <w:p w14:paraId="27F84E43" w14:textId="77777777" w:rsidR="00F503CC" w:rsidRPr="00F503CC" w:rsidRDefault="00F503CC" w:rsidP="00F503CC">
      <w:pPr>
        <w:numPr>
          <w:ilvl w:val="0"/>
          <w:numId w:val="18"/>
        </w:numPr>
        <w:spacing w:after="120" w:line="240" w:lineRule="auto"/>
        <w:ind w:left="1276" w:hanging="425"/>
        <w:jc w:val="both"/>
        <w:rPr>
          <w:rFonts w:asciiTheme="majorHAnsi" w:eastAsia="Times New Roman" w:hAnsiTheme="majorHAnsi" w:cs="Calibri Light"/>
        </w:rPr>
      </w:pPr>
      <w:r w:rsidRPr="00F503CC">
        <w:rPr>
          <w:rFonts w:asciiTheme="majorHAnsi" w:eastAsia="Times New Roman" w:hAnsiTheme="majorHAnsi" w:cs="Calibri Light"/>
        </w:rPr>
        <w:t>trwałe lub czasowe zwielokrotnienie programu komputerowego, w całości lub w części jakimikolwiek środkami i w jakiejkolwiek formie;</w:t>
      </w:r>
    </w:p>
    <w:p w14:paraId="7BDF2B31" w14:textId="77777777" w:rsidR="00F503CC" w:rsidRPr="00F503CC" w:rsidRDefault="00F503CC" w:rsidP="00F503CC">
      <w:pPr>
        <w:numPr>
          <w:ilvl w:val="0"/>
          <w:numId w:val="18"/>
        </w:numPr>
        <w:spacing w:after="120" w:line="240" w:lineRule="auto"/>
        <w:ind w:left="1276" w:hanging="425"/>
        <w:jc w:val="both"/>
        <w:rPr>
          <w:rFonts w:asciiTheme="majorHAnsi" w:eastAsia="Times New Roman" w:hAnsiTheme="majorHAnsi" w:cs="Calibri Light"/>
        </w:rPr>
      </w:pPr>
      <w:r w:rsidRPr="00F503CC">
        <w:rPr>
          <w:rFonts w:asciiTheme="majorHAnsi" w:eastAsia="Times New Roman" w:hAnsiTheme="majorHAnsi" w:cs="Calibri Light"/>
        </w:rPr>
        <w:t>tłumaczenie, przystosowywanie, zmiany układu lub jakichkolwiek inne zmiany                                       w programie komputerowym, z zachowaniem praw osoby, która tych zmian dokonała;</w:t>
      </w:r>
    </w:p>
    <w:p w14:paraId="3B88E240" w14:textId="77777777" w:rsidR="00F503CC" w:rsidRPr="00F503CC" w:rsidRDefault="00F503CC" w:rsidP="00F503CC">
      <w:pPr>
        <w:numPr>
          <w:ilvl w:val="0"/>
          <w:numId w:val="18"/>
        </w:numPr>
        <w:spacing w:after="120" w:line="240" w:lineRule="auto"/>
        <w:ind w:left="1276" w:hanging="425"/>
        <w:jc w:val="both"/>
        <w:rPr>
          <w:rFonts w:asciiTheme="majorHAnsi" w:eastAsia="Times New Roman" w:hAnsiTheme="majorHAnsi" w:cs="Calibri Light"/>
        </w:rPr>
      </w:pPr>
      <w:r w:rsidRPr="00F503CC">
        <w:rPr>
          <w:rFonts w:asciiTheme="majorHAnsi" w:eastAsia="Times New Roman" w:hAnsiTheme="majorHAnsi" w:cs="Calibri Light"/>
        </w:rPr>
        <w:t>rozpowszechnianie, w tym użyczenie lub najem, programu komputerowego lub jego kopii;</w:t>
      </w:r>
    </w:p>
    <w:p w14:paraId="0D5C7703" w14:textId="77777777" w:rsidR="00F503CC" w:rsidRPr="00F503CC" w:rsidRDefault="00F503CC" w:rsidP="00F503CC">
      <w:pPr>
        <w:numPr>
          <w:ilvl w:val="1"/>
          <w:numId w:val="17"/>
        </w:numPr>
        <w:spacing w:after="120" w:line="240" w:lineRule="auto"/>
        <w:ind w:left="851" w:hanging="425"/>
        <w:jc w:val="both"/>
        <w:rPr>
          <w:rFonts w:asciiTheme="majorHAnsi" w:eastAsia="Times New Roman" w:hAnsiTheme="majorHAnsi" w:cs="Calibri Light"/>
        </w:rPr>
      </w:pPr>
      <w:r w:rsidRPr="00F503CC">
        <w:rPr>
          <w:rFonts w:asciiTheme="majorHAnsi" w:eastAsia="Times New Roman" w:hAnsiTheme="majorHAnsi" w:cs="Calibri Light"/>
        </w:rPr>
        <w:t>w stosunku do pozostałych utworów:</w:t>
      </w:r>
    </w:p>
    <w:p w14:paraId="2F4E65B0" w14:textId="77777777" w:rsidR="00F503CC" w:rsidRPr="00F503CC" w:rsidRDefault="00F503CC" w:rsidP="00F503CC">
      <w:pPr>
        <w:numPr>
          <w:ilvl w:val="0"/>
          <w:numId w:val="19"/>
        </w:numPr>
        <w:spacing w:after="120" w:line="240" w:lineRule="auto"/>
        <w:ind w:left="1276" w:hanging="425"/>
        <w:jc w:val="both"/>
        <w:rPr>
          <w:rFonts w:asciiTheme="majorHAnsi" w:eastAsia="Times New Roman" w:hAnsiTheme="majorHAnsi" w:cs="Calibri Light"/>
        </w:rPr>
      </w:pPr>
      <w:r w:rsidRPr="00F503CC">
        <w:rPr>
          <w:rFonts w:asciiTheme="majorHAnsi" w:eastAsia="Times New Roman" w:hAnsiTheme="majorHAnsi" w:cs="Calibri Light"/>
        </w:rPr>
        <w:t>stosowanie, wyświetlanie, przekazywanie i przechowywanie utworu niezależnie                               od formatu, systemu lub standardu,</w:t>
      </w:r>
    </w:p>
    <w:p w14:paraId="6D9FE23B" w14:textId="77777777" w:rsidR="00F503CC" w:rsidRPr="00F503CC" w:rsidRDefault="00F503CC" w:rsidP="00F503CC">
      <w:pPr>
        <w:numPr>
          <w:ilvl w:val="0"/>
          <w:numId w:val="19"/>
        </w:numPr>
        <w:spacing w:after="120" w:line="240" w:lineRule="auto"/>
        <w:ind w:left="1276" w:hanging="425"/>
        <w:jc w:val="both"/>
        <w:rPr>
          <w:rFonts w:asciiTheme="majorHAnsi" w:eastAsia="Times New Roman" w:hAnsiTheme="majorHAnsi" w:cs="Calibri Light"/>
        </w:rPr>
      </w:pPr>
      <w:r w:rsidRPr="00F503CC">
        <w:rPr>
          <w:rFonts w:asciiTheme="majorHAnsi" w:eastAsia="Times New Roman" w:hAnsiTheme="majorHAnsi" w:cs="Calibri Light"/>
        </w:rPr>
        <w:lastRenderedPageBreak/>
        <w:t>trwałe lub czasowe utrwalanie lub zwielokrotnianie utworu w całości lub w części, jakimikolwiek środkami i w jakiejkolwiek formie, niezależnie od formatu, systemu lub standardu, w tym wprowadzanie do pamięci komputera oraz trwałe lub czasowe utrwalanie lub zwielokrotnianie takich zapisów utworu, włączając w to sporządzanie ich kopii oraz dowolne korzystanie i rozporządzanie tymi kopiami,</w:t>
      </w:r>
    </w:p>
    <w:p w14:paraId="29B6F4B6" w14:textId="77777777" w:rsidR="00F503CC" w:rsidRPr="00F503CC" w:rsidRDefault="00F503CC" w:rsidP="00F503CC">
      <w:pPr>
        <w:numPr>
          <w:ilvl w:val="0"/>
          <w:numId w:val="19"/>
        </w:numPr>
        <w:spacing w:after="120" w:line="240" w:lineRule="auto"/>
        <w:ind w:left="1276" w:hanging="425"/>
        <w:jc w:val="both"/>
        <w:rPr>
          <w:rFonts w:asciiTheme="majorHAnsi" w:eastAsia="Times New Roman" w:hAnsiTheme="majorHAnsi" w:cs="Calibri Light"/>
        </w:rPr>
      </w:pPr>
      <w:r w:rsidRPr="00F503CC">
        <w:rPr>
          <w:rFonts w:asciiTheme="majorHAnsi" w:eastAsia="Times New Roman" w:hAnsiTheme="majorHAnsi" w:cs="Calibri Light"/>
        </w:rPr>
        <w:t>wprowadzanie do obrotu, użyczanie lub najem oryginału albo egzemplarzy utworu,</w:t>
      </w:r>
    </w:p>
    <w:p w14:paraId="6AD6A695" w14:textId="77777777" w:rsidR="00F503CC" w:rsidRPr="00F503CC" w:rsidRDefault="00F503CC" w:rsidP="00F503CC">
      <w:pPr>
        <w:numPr>
          <w:ilvl w:val="0"/>
          <w:numId w:val="19"/>
        </w:numPr>
        <w:spacing w:after="120" w:line="240" w:lineRule="auto"/>
        <w:ind w:left="1276" w:hanging="425"/>
        <w:jc w:val="both"/>
        <w:rPr>
          <w:rFonts w:asciiTheme="majorHAnsi" w:eastAsia="Times New Roman" w:hAnsiTheme="majorHAnsi" w:cs="Calibri Light"/>
        </w:rPr>
      </w:pPr>
      <w:r w:rsidRPr="00F503CC">
        <w:rPr>
          <w:rFonts w:asciiTheme="majorHAnsi" w:eastAsia="Times New Roman" w:hAnsiTheme="majorHAnsi" w:cs="Calibri Light"/>
        </w:rPr>
        <w:t>publiczne rozpowszechnianie utworu, w szczególności udostępnianie w ten sposób, aby każdy mógł mieć do niego dostęp w miejscu i czasie przez siebie wybranym,                                                w szczególności elektroniczne udostępnianie na żądanie,</w:t>
      </w:r>
    </w:p>
    <w:p w14:paraId="47C1925F" w14:textId="77777777" w:rsidR="00F503CC" w:rsidRPr="00F503CC" w:rsidRDefault="00F503CC" w:rsidP="00F503CC">
      <w:pPr>
        <w:numPr>
          <w:ilvl w:val="0"/>
          <w:numId w:val="19"/>
        </w:numPr>
        <w:spacing w:after="120" w:line="240" w:lineRule="auto"/>
        <w:ind w:left="1276" w:hanging="425"/>
        <w:jc w:val="both"/>
        <w:rPr>
          <w:rFonts w:asciiTheme="majorHAnsi" w:eastAsia="Times New Roman" w:hAnsiTheme="majorHAnsi" w:cs="Calibri Light"/>
        </w:rPr>
      </w:pPr>
      <w:r w:rsidRPr="00F503CC">
        <w:rPr>
          <w:rFonts w:asciiTheme="majorHAnsi" w:eastAsia="Times New Roman" w:hAnsiTheme="majorHAnsi" w:cs="Calibri Light"/>
        </w:rPr>
        <w:t>tłumaczenie, przystosowywanie, zmiana układu lub jakichkolwiek inne zmiany w utworze,            z zachowaniem praw osoby, która tych zmian dokonała;</w:t>
      </w:r>
    </w:p>
    <w:p w14:paraId="6819243F" w14:textId="77777777" w:rsidR="00F503CC" w:rsidRPr="00F503CC" w:rsidRDefault="00F503CC" w:rsidP="00F503CC">
      <w:pPr>
        <w:numPr>
          <w:ilvl w:val="0"/>
          <w:numId w:val="19"/>
        </w:numPr>
        <w:spacing w:after="120" w:line="240" w:lineRule="auto"/>
        <w:ind w:left="1276" w:hanging="425"/>
        <w:jc w:val="both"/>
        <w:rPr>
          <w:rFonts w:asciiTheme="majorHAnsi" w:eastAsia="Times New Roman" w:hAnsiTheme="majorHAnsi" w:cs="Calibri Light"/>
        </w:rPr>
      </w:pPr>
      <w:r w:rsidRPr="00F503CC">
        <w:rPr>
          <w:rFonts w:asciiTheme="majorHAnsi" w:eastAsia="Times New Roman" w:hAnsiTheme="majorHAnsi" w:cs="Calibri Light"/>
        </w:rPr>
        <w:t>rozpowszechnianie utworu w sieci Internet oraz w sieciach zamkniętych, użyczenie lub najem utworu stanowiącego program komputerowy lub jego kopii.</w:t>
      </w:r>
    </w:p>
    <w:p w14:paraId="279067A5" w14:textId="77777777" w:rsidR="00F503CC" w:rsidRPr="00F503CC" w:rsidRDefault="00F503CC" w:rsidP="00F503CC">
      <w:pPr>
        <w:numPr>
          <w:ilvl w:val="0"/>
          <w:numId w:val="4"/>
        </w:numPr>
        <w:spacing w:after="120" w:line="240" w:lineRule="auto"/>
        <w:ind w:left="426" w:hanging="426"/>
        <w:jc w:val="both"/>
        <w:rPr>
          <w:rFonts w:asciiTheme="majorHAnsi" w:eastAsia="Times New Roman" w:hAnsiTheme="majorHAnsi" w:cs="Calibri Light"/>
        </w:rPr>
      </w:pPr>
      <w:r w:rsidRPr="00F503CC">
        <w:rPr>
          <w:rFonts w:asciiTheme="majorHAnsi" w:eastAsia="Times New Roman" w:hAnsiTheme="majorHAnsi" w:cs="Calibri Light"/>
        </w:rPr>
        <w:t xml:space="preserve">W przypadku zgłoszenia przez osoby trzecie wobec LGD roszczeń opartych na zarzucie, że wykorzystanie lub rozpowszechnianie utworów, o których mowa w ust. 4, narusza prawa osób trzecich, LGD poinformuje </w:t>
      </w:r>
      <w:proofErr w:type="spellStart"/>
      <w:r w:rsidRPr="00F503CC">
        <w:rPr>
          <w:rFonts w:asciiTheme="majorHAnsi" w:eastAsia="Times New Roman" w:hAnsiTheme="majorHAnsi" w:cs="Calibri Light"/>
        </w:rPr>
        <w:t>Grantobiorcę</w:t>
      </w:r>
      <w:proofErr w:type="spellEnd"/>
      <w:r w:rsidRPr="00F503CC">
        <w:rPr>
          <w:rFonts w:asciiTheme="majorHAnsi" w:eastAsia="Times New Roman" w:hAnsiTheme="majorHAnsi" w:cs="Calibri Light"/>
        </w:rPr>
        <w:t xml:space="preserve"> o takich roszczeniach, a </w:t>
      </w:r>
      <w:proofErr w:type="spellStart"/>
      <w:r w:rsidRPr="00F503CC">
        <w:rPr>
          <w:rFonts w:asciiTheme="majorHAnsi" w:eastAsia="Times New Roman" w:hAnsiTheme="majorHAnsi" w:cs="Calibri Light"/>
        </w:rPr>
        <w:t>Grantobiorca</w:t>
      </w:r>
      <w:proofErr w:type="spellEnd"/>
      <w:r w:rsidRPr="00F503CC">
        <w:rPr>
          <w:rFonts w:asciiTheme="majorHAnsi" w:eastAsia="Times New Roman" w:hAnsiTheme="majorHAnsi" w:cs="Calibri Light"/>
        </w:rPr>
        <w:t xml:space="preserve"> podejmie niezbędne działania mające na celu zażegnanie sporu i poniesie w związku z tym wszelkie koszty. W szczególności, w przypadku wytoczenia przez osobę trzecią przeciwko LGD powództwa opartego o zarzut naruszenia majątkowych praw autorskich, </w:t>
      </w:r>
      <w:proofErr w:type="spellStart"/>
      <w:r w:rsidRPr="00F503CC">
        <w:rPr>
          <w:rFonts w:asciiTheme="majorHAnsi" w:eastAsia="Times New Roman" w:hAnsiTheme="majorHAnsi" w:cs="Calibri Light"/>
        </w:rPr>
        <w:t>Grantobiorca</w:t>
      </w:r>
      <w:proofErr w:type="spellEnd"/>
      <w:r w:rsidRPr="00F503CC">
        <w:rPr>
          <w:rFonts w:asciiTheme="majorHAnsi" w:eastAsia="Times New Roman" w:hAnsiTheme="majorHAnsi" w:cs="Calibri Light"/>
        </w:rPr>
        <w:t xml:space="preserve"> wstąpi do postępowania  w charakterze strony pozwanej, a w razie braku takiej możliwości wystąpi z interwencją uboczną po stronie pozwanej oraz pokryje wszelkie odszkodowania i koszty, w tym koszty obsługi prawnej oraz koszty sądowe, zasądzone od LGD. </w:t>
      </w:r>
    </w:p>
    <w:p w14:paraId="69E4E7DA" w14:textId="77777777" w:rsidR="00F503CC" w:rsidRPr="00F503CC" w:rsidRDefault="00F503CC" w:rsidP="00F503CC">
      <w:pPr>
        <w:spacing w:after="120" w:line="240" w:lineRule="auto"/>
        <w:jc w:val="center"/>
        <w:rPr>
          <w:rFonts w:asciiTheme="majorHAnsi" w:eastAsia="Times New Roman" w:hAnsiTheme="majorHAnsi" w:cs="Calibri Light"/>
          <w:b/>
        </w:rPr>
      </w:pPr>
      <w:r w:rsidRPr="00F503CC">
        <w:rPr>
          <w:rFonts w:asciiTheme="majorHAnsi" w:eastAsia="Times New Roman" w:hAnsiTheme="majorHAnsi" w:cs="Calibri Light"/>
          <w:b/>
        </w:rPr>
        <w:t>§ 8</w:t>
      </w:r>
    </w:p>
    <w:p w14:paraId="0D9F77E8" w14:textId="77777777" w:rsidR="00F503CC" w:rsidRPr="00F503CC" w:rsidRDefault="00F503CC" w:rsidP="00F503CC">
      <w:pPr>
        <w:numPr>
          <w:ilvl w:val="0"/>
          <w:numId w:val="20"/>
        </w:numPr>
        <w:spacing w:after="120" w:line="240" w:lineRule="auto"/>
        <w:ind w:left="426" w:hanging="426"/>
        <w:jc w:val="both"/>
        <w:rPr>
          <w:rFonts w:asciiTheme="majorHAnsi" w:eastAsia="Times New Roman" w:hAnsiTheme="majorHAnsi" w:cs="Calibri Light"/>
        </w:rPr>
      </w:pPr>
      <w:r w:rsidRPr="00F503CC">
        <w:rPr>
          <w:rFonts w:asciiTheme="majorHAnsi" w:eastAsia="Times New Roman" w:hAnsiTheme="majorHAnsi" w:cs="Calibri Light"/>
        </w:rPr>
        <w:t>LGD ma prawo wypowiedzenia Umowy w razie zaistnienia poniższych okoliczności:</w:t>
      </w:r>
    </w:p>
    <w:p w14:paraId="39C7AD5D" w14:textId="77777777" w:rsidR="00F503CC" w:rsidRPr="00F503CC" w:rsidRDefault="00F503CC" w:rsidP="00F503CC">
      <w:pPr>
        <w:numPr>
          <w:ilvl w:val="1"/>
          <w:numId w:val="21"/>
        </w:numPr>
        <w:spacing w:after="120" w:line="240" w:lineRule="auto"/>
        <w:ind w:left="851" w:hanging="425"/>
        <w:jc w:val="both"/>
        <w:rPr>
          <w:rFonts w:asciiTheme="majorHAnsi" w:eastAsia="Times New Roman" w:hAnsiTheme="majorHAnsi" w:cs="Calibri Light"/>
        </w:rPr>
      </w:pPr>
      <w:r w:rsidRPr="00F503CC">
        <w:rPr>
          <w:rFonts w:asciiTheme="majorHAnsi" w:eastAsia="Times New Roman" w:hAnsiTheme="majorHAnsi" w:cs="Calibri Light"/>
        </w:rPr>
        <w:t>w przypadku wskazanym w § 6 ust. 7 zdanie drugie;</w:t>
      </w:r>
    </w:p>
    <w:p w14:paraId="3C529776" w14:textId="77777777" w:rsidR="00F503CC" w:rsidRPr="00F503CC" w:rsidRDefault="00F503CC" w:rsidP="00F503CC">
      <w:pPr>
        <w:numPr>
          <w:ilvl w:val="1"/>
          <w:numId w:val="21"/>
        </w:numPr>
        <w:spacing w:after="120" w:line="240" w:lineRule="auto"/>
        <w:ind w:left="851" w:hanging="425"/>
        <w:jc w:val="both"/>
        <w:rPr>
          <w:rFonts w:asciiTheme="majorHAnsi" w:eastAsia="Times New Roman" w:hAnsiTheme="majorHAnsi" w:cs="Calibri Light"/>
        </w:rPr>
      </w:pPr>
      <w:r w:rsidRPr="00F503CC">
        <w:rPr>
          <w:rFonts w:asciiTheme="majorHAnsi" w:eastAsia="Times New Roman" w:hAnsiTheme="majorHAnsi" w:cs="Calibri Light"/>
        </w:rPr>
        <w:t xml:space="preserve">w przypadku odstąpienia przez </w:t>
      </w:r>
      <w:proofErr w:type="spellStart"/>
      <w:r w:rsidRPr="00F503CC">
        <w:rPr>
          <w:rFonts w:asciiTheme="majorHAnsi" w:eastAsia="Times New Roman" w:hAnsiTheme="majorHAnsi" w:cs="Calibri Light"/>
        </w:rPr>
        <w:t>Grantobiorcę</w:t>
      </w:r>
      <w:proofErr w:type="spellEnd"/>
      <w:r w:rsidRPr="00F503CC">
        <w:rPr>
          <w:rFonts w:asciiTheme="majorHAnsi" w:eastAsia="Times New Roman" w:hAnsiTheme="majorHAnsi" w:cs="Calibri Light"/>
        </w:rPr>
        <w:t xml:space="preserve"> od:</w:t>
      </w:r>
    </w:p>
    <w:p w14:paraId="47895911" w14:textId="77777777" w:rsidR="00F503CC" w:rsidRPr="00F503CC" w:rsidRDefault="00F503CC" w:rsidP="00F503CC">
      <w:pPr>
        <w:numPr>
          <w:ilvl w:val="2"/>
          <w:numId w:val="22"/>
        </w:numPr>
        <w:spacing w:after="120" w:line="240" w:lineRule="auto"/>
        <w:ind w:left="1276" w:hanging="425"/>
        <w:jc w:val="both"/>
        <w:rPr>
          <w:rFonts w:asciiTheme="majorHAnsi" w:eastAsia="Times New Roman" w:hAnsiTheme="majorHAnsi" w:cs="Calibri Light"/>
        </w:rPr>
      </w:pPr>
      <w:r w:rsidRPr="00F503CC">
        <w:rPr>
          <w:rFonts w:asciiTheme="majorHAnsi" w:eastAsia="Times New Roman" w:hAnsiTheme="majorHAnsi" w:cs="Calibri Light"/>
        </w:rPr>
        <w:t>realizacji zadania,</w:t>
      </w:r>
    </w:p>
    <w:p w14:paraId="7B2ABAC9" w14:textId="77777777" w:rsidR="00F503CC" w:rsidRPr="00F503CC" w:rsidRDefault="00F503CC" w:rsidP="00F503CC">
      <w:pPr>
        <w:numPr>
          <w:ilvl w:val="2"/>
          <w:numId w:val="22"/>
        </w:numPr>
        <w:spacing w:after="120" w:line="240" w:lineRule="auto"/>
        <w:ind w:left="1276" w:hanging="425"/>
        <w:jc w:val="both"/>
        <w:rPr>
          <w:rFonts w:asciiTheme="majorHAnsi" w:eastAsia="Times New Roman" w:hAnsiTheme="majorHAnsi" w:cs="Calibri Light"/>
        </w:rPr>
      </w:pPr>
      <w:r w:rsidRPr="00F503CC">
        <w:rPr>
          <w:rFonts w:asciiTheme="majorHAnsi" w:eastAsia="Times New Roman" w:hAnsiTheme="majorHAnsi" w:cs="Calibri Light"/>
        </w:rPr>
        <w:t xml:space="preserve">realizacji zobowiązań wynikających z Umowy, po rozliczeniu zadania przez LGD i wypłacie kwoty grantu należnego; </w:t>
      </w:r>
    </w:p>
    <w:p w14:paraId="314CBA84" w14:textId="77777777" w:rsidR="00F503CC" w:rsidRPr="00F503CC" w:rsidRDefault="00F503CC" w:rsidP="00F503CC">
      <w:pPr>
        <w:numPr>
          <w:ilvl w:val="1"/>
          <w:numId w:val="21"/>
        </w:numPr>
        <w:spacing w:after="120" w:line="240" w:lineRule="auto"/>
        <w:ind w:left="851" w:hanging="425"/>
        <w:jc w:val="both"/>
        <w:rPr>
          <w:rFonts w:asciiTheme="majorHAnsi" w:eastAsia="Times New Roman" w:hAnsiTheme="majorHAnsi" w:cs="Calibri Light"/>
        </w:rPr>
      </w:pPr>
      <w:r w:rsidRPr="00F503CC">
        <w:rPr>
          <w:rFonts w:asciiTheme="majorHAnsi" w:eastAsia="Times New Roman" w:hAnsiTheme="majorHAnsi" w:cs="Calibri Light"/>
        </w:rPr>
        <w:t>w sytuacji stwierdzenia przez LGD w okresie realizacji zadania lub w okresie trwałości zadania:</w:t>
      </w:r>
    </w:p>
    <w:p w14:paraId="679C196A" w14:textId="77777777" w:rsidR="00F503CC" w:rsidRPr="00F503CC" w:rsidRDefault="00F503CC" w:rsidP="00F503CC">
      <w:pPr>
        <w:numPr>
          <w:ilvl w:val="2"/>
          <w:numId w:val="23"/>
        </w:numPr>
        <w:spacing w:after="120" w:line="240" w:lineRule="auto"/>
        <w:ind w:left="1276" w:hanging="425"/>
        <w:jc w:val="both"/>
        <w:rPr>
          <w:rFonts w:asciiTheme="majorHAnsi" w:eastAsia="Times New Roman" w:hAnsiTheme="majorHAnsi" w:cs="Calibri Light"/>
        </w:rPr>
      </w:pPr>
      <w:r w:rsidRPr="00F503CC">
        <w:rPr>
          <w:rFonts w:asciiTheme="majorHAnsi" w:eastAsia="Times New Roman" w:hAnsiTheme="majorHAnsi" w:cs="Calibri Light"/>
        </w:rPr>
        <w:t xml:space="preserve">nieprawidłowości związanych z ubieganiem się przez </w:t>
      </w:r>
      <w:proofErr w:type="spellStart"/>
      <w:r w:rsidRPr="00F503CC">
        <w:rPr>
          <w:rFonts w:asciiTheme="majorHAnsi" w:eastAsia="Times New Roman" w:hAnsiTheme="majorHAnsi" w:cs="Calibri Light"/>
        </w:rPr>
        <w:t>Grantobiorcę</w:t>
      </w:r>
      <w:proofErr w:type="spellEnd"/>
      <w:r w:rsidRPr="00F503CC">
        <w:rPr>
          <w:rFonts w:asciiTheme="majorHAnsi" w:eastAsia="Times New Roman" w:hAnsiTheme="majorHAnsi" w:cs="Calibri Light"/>
        </w:rPr>
        <w:t xml:space="preserve"> o powierzenie grantu,</w:t>
      </w:r>
    </w:p>
    <w:p w14:paraId="6A87F1F0" w14:textId="77777777" w:rsidR="00F503CC" w:rsidRPr="00F503CC" w:rsidRDefault="00F503CC" w:rsidP="00F503CC">
      <w:pPr>
        <w:numPr>
          <w:ilvl w:val="2"/>
          <w:numId w:val="23"/>
        </w:numPr>
        <w:spacing w:after="120" w:line="240" w:lineRule="auto"/>
        <w:ind w:left="1276" w:hanging="425"/>
        <w:jc w:val="both"/>
        <w:rPr>
          <w:rFonts w:asciiTheme="majorHAnsi" w:eastAsia="Times New Roman" w:hAnsiTheme="majorHAnsi" w:cs="Calibri Light"/>
        </w:rPr>
      </w:pPr>
      <w:r w:rsidRPr="00F503CC">
        <w:rPr>
          <w:rFonts w:asciiTheme="majorHAnsi" w:eastAsia="Times New Roman" w:hAnsiTheme="majorHAnsi" w:cs="Calibri Light"/>
        </w:rPr>
        <w:t xml:space="preserve">złożenia przez </w:t>
      </w:r>
      <w:proofErr w:type="spellStart"/>
      <w:r w:rsidRPr="00F503CC">
        <w:rPr>
          <w:rFonts w:asciiTheme="majorHAnsi" w:eastAsia="Times New Roman" w:hAnsiTheme="majorHAnsi" w:cs="Calibri Light"/>
        </w:rPr>
        <w:t>Grantobiorcę</w:t>
      </w:r>
      <w:proofErr w:type="spellEnd"/>
      <w:r w:rsidRPr="00F503CC">
        <w:rPr>
          <w:rFonts w:asciiTheme="majorHAnsi" w:eastAsia="Times New Roman" w:hAnsiTheme="majorHAnsi" w:cs="Calibri Light"/>
        </w:rPr>
        <w:t xml:space="preserve"> podrobionych, przerobionych, nierzetelnych lub stwierdzających nieprawdę dokumentów lub oświadczeń, mających wpływ na powierzenie grantu,</w:t>
      </w:r>
    </w:p>
    <w:p w14:paraId="7C597CBE" w14:textId="77777777" w:rsidR="00F503CC" w:rsidRPr="00F503CC" w:rsidRDefault="00F503CC" w:rsidP="00F503CC">
      <w:pPr>
        <w:numPr>
          <w:ilvl w:val="2"/>
          <w:numId w:val="23"/>
        </w:numPr>
        <w:spacing w:after="120" w:line="240" w:lineRule="auto"/>
        <w:ind w:left="1276" w:hanging="425"/>
        <w:jc w:val="both"/>
        <w:rPr>
          <w:rFonts w:asciiTheme="majorHAnsi" w:eastAsia="Times New Roman" w:hAnsiTheme="majorHAnsi" w:cs="Calibri Light"/>
        </w:rPr>
      </w:pPr>
      <w:r w:rsidRPr="00F503CC">
        <w:rPr>
          <w:rFonts w:asciiTheme="majorHAnsi" w:eastAsia="Times New Roman" w:hAnsiTheme="majorHAnsi" w:cs="Calibri Light"/>
        </w:rPr>
        <w:t xml:space="preserve">naruszenia przez </w:t>
      </w:r>
      <w:proofErr w:type="spellStart"/>
      <w:r w:rsidRPr="00F503CC">
        <w:rPr>
          <w:rFonts w:asciiTheme="majorHAnsi" w:eastAsia="Times New Roman" w:hAnsiTheme="majorHAnsi" w:cs="Calibri Light"/>
        </w:rPr>
        <w:t>Grantobiorcę</w:t>
      </w:r>
      <w:proofErr w:type="spellEnd"/>
      <w:r w:rsidRPr="00F503CC">
        <w:rPr>
          <w:rFonts w:asciiTheme="majorHAnsi" w:eastAsia="Times New Roman" w:hAnsiTheme="majorHAnsi" w:cs="Calibri Light"/>
        </w:rPr>
        <w:t xml:space="preserve"> przepisów ustawy o PROW lub rozporządzenia </w:t>
      </w:r>
      <w:proofErr w:type="spellStart"/>
      <w:r w:rsidRPr="00F503CC">
        <w:rPr>
          <w:rFonts w:asciiTheme="majorHAnsi" w:eastAsia="Times New Roman" w:hAnsiTheme="majorHAnsi" w:cs="Calibri Light"/>
        </w:rPr>
        <w:t>MRiRW</w:t>
      </w:r>
      <w:proofErr w:type="spellEnd"/>
      <w:r w:rsidRPr="00F503CC">
        <w:rPr>
          <w:rFonts w:asciiTheme="majorHAnsi" w:eastAsia="Times New Roman" w:hAnsiTheme="majorHAnsi" w:cs="Calibri Light"/>
        </w:rPr>
        <w:t>,</w:t>
      </w:r>
    </w:p>
    <w:p w14:paraId="10138F32" w14:textId="77777777" w:rsidR="00F503CC" w:rsidRPr="00F503CC" w:rsidRDefault="00F503CC" w:rsidP="00F503CC">
      <w:pPr>
        <w:numPr>
          <w:ilvl w:val="2"/>
          <w:numId w:val="23"/>
        </w:numPr>
        <w:spacing w:after="120" w:line="240" w:lineRule="auto"/>
        <w:ind w:left="1276" w:hanging="425"/>
        <w:jc w:val="both"/>
        <w:rPr>
          <w:rFonts w:asciiTheme="majorHAnsi" w:eastAsia="Times New Roman" w:hAnsiTheme="majorHAnsi" w:cs="Calibri Light"/>
        </w:rPr>
      </w:pPr>
      <w:r w:rsidRPr="00F503CC">
        <w:rPr>
          <w:rFonts w:asciiTheme="majorHAnsi" w:eastAsia="Times New Roman" w:hAnsiTheme="majorHAnsi" w:cs="Calibri Light"/>
        </w:rPr>
        <w:t xml:space="preserve">że wartość zadania jest niższa niż minimalna albo wyższa niż maksymalna kwota określona w rozporządzeniu </w:t>
      </w:r>
      <w:proofErr w:type="spellStart"/>
      <w:r w:rsidRPr="00F503CC">
        <w:rPr>
          <w:rFonts w:asciiTheme="majorHAnsi" w:eastAsia="Times New Roman" w:hAnsiTheme="majorHAnsi" w:cs="Calibri Light"/>
        </w:rPr>
        <w:t>MRiRW</w:t>
      </w:r>
      <w:proofErr w:type="spellEnd"/>
      <w:r w:rsidRPr="00F503CC">
        <w:rPr>
          <w:rFonts w:asciiTheme="majorHAnsi" w:eastAsia="Times New Roman" w:hAnsiTheme="majorHAnsi" w:cs="Calibri Light"/>
        </w:rPr>
        <w:t>,</w:t>
      </w:r>
    </w:p>
    <w:p w14:paraId="5969228A" w14:textId="77777777" w:rsidR="00F503CC" w:rsidRPr="00F503CC" w:rsidRDefault="00F503CC" w:rsidP="00F503CC">
      <w:pPr>
        <w:numPr>
          <w:ilvl w:val="2"/>
          <w:numId w:val="23"/>
        </w:numPr>
        <w:spacing w:after="120" w:line="240" w:lineRule="auto"/>
        <w:ind w:left="1276" w:hanging="425"/>
        <w:jc w:val="both"/>
        <w:rPr>
          <w:rFonts w:asciiTheme="majorHAnsi" w:eastAsia="Times New Roman" w:hAnsiTheme="majorHAnsi" w:cs="Calibri Light"/>
        </w:rPr>
      </w:pPr>
      <w:r w:rsidRPr="00F503CC">
        <w:rPr>
          <w:rFonts w:asciiTheme="majorHAnsi" w:eastAsia="Times New Roman" w:hAnsiTheme="majorHAnsi" w:cs="Calibri Light"/>
        </w:rPr>
        <w:t xml:space="preserve">naruszenia przez </w:t>
      </w:r>
      <w:proofErr w:type="spellStart"/>
      <w:r w:rsidRPr="00F503CC">
        <w:rPr>
          <w:rFonts w:asciiTheme="majorHAnsi" w:eastAsia="Times New Roman" w:hAnsiTheme="majorHAnsi" w:cs="Calibri Light"/>
        </w:rPr>
        <w:t>Grantobiorcę</w:t>
      </w:r>
      <w:proofErr w:type="spellEnd"/>
      <w:r w:rsidRPr="00F503CC">
        <w:rPr>
          <w:rFonts w:asciiTheme="majorHAnsi" w:eastAsia="Times New Roman" w:hAnsiTheme="majorHAnsi" w:cs="Calibri Light"/>
        </w:rPr>
        <w:t xml:space="preserve"> postanowień umownych innych niż wynikających </w:t>
      </w:r>
      <w:r w:rsidRPr="00F503CC">
        <w:rPr>
          <w:rFonts w:asciiTheme="majorHAnsi" w:eastAsia="Times New Roman" w:hAnsiTheme="majorHAnsi" w:cs="Calibri Light"/>
        </w:rPr>
        <w:br/>
        <w:t xml:space="preserve">z lit. a-d, oraz utrzymywania takiego stanu niezgodności z Umową pomimo bezskutecznego upływu terminu wyznaczonego </w:t>
      </w:r>
      <w:proofErr w:type="spellStart"/>
      <w:r w:rsidRPr="00F503CC">
        <w:rPr>
          <w:rFonts w:asciiTheme="majorHAnsi" w:eastAsia="Times New Roman" w:hAnsiTheme="majorHAnsi" w:cs="Calibri Light"/>
        </w:rPr>
        <w:t>Grantobiorcy</w:t>
      </w:r>
      <w:proofErr w:type="spellEnd"/>
      <w:r w:rsidRPr="00F503CC">
        <w:rPr>
          <w:rFonts w:asciiTheme="majorHAnsi" w:eastAsia="Times New Roman" w:hAnsiTheme="majorHAnsi" w:cs="Calibri Light"/>
        </w:rPr>
        <w:t xml:space="preserve"> przez LGD na przywrócenie stanu zgodnego                         z Umową;</w:t>
      </w:r>
    </w:p>
    <w:p w14:paraId="315EFCDF" w14:textId="77777777" w:rsidR="00F503CC" w:rsidRPr="00F503CC" w:rsidRDefault="00F503CC" w:rsidP="00F503CC">
      <w:pPr>
        <w:numPr>
          <w:ilvl w:val="1"/>
          <w:numId w:val="21"/>
        </w:numPr>
        <w:spacing w:after="120" w:line="240" w:lineRule="auto"/>
        <w:ind w:left="851" w:hanging="425"/>
        <w:jc w:val="both"/>
        <w:rPr>
          <w:rFonts w:asciiTheme="majorHAnsi" w:eastAsia="Times New Roman" w:hAnsiTheme="majorHAnsi" w:cs="Calibri Light"/>
        </w:rPr>
      </w:pPr>
      <w:r w:rsidRPr="00F503CC">
        <w:rPr>
          <w:rFonts w:asciiTheme="majorHAnsi" w:eastAsia="Times New Roman" w:hAnsiTheme="majorHAnsi" w:cs="Calibri Light"/>
        </w:rPr>
        <w:t xml:space="preserve">w przypadku uniemożliwienia lub utrudniania przez </w:t>
      </w:r>
      <w:proofErr w:type="spellStart"/>
      <w:r w:rsidRPr="00F503CC">
        <w:rPr>
          <w:rFonts w:asciiTheme="majorHAnsi" w:eastAsia="Times New Roman" w:hAnsiTheme="majorHAnsi" w:cs="Calibri Light"/>
        </w:rPr>
        <w:t>Grantobiorcę</w:t>
      </w:r>
      <w:proofErr w:type="spellEnd"/>
      <w:r w:rsidRPr="00F503CC">
        <w:rPr>
          <w:rFonts w:asciiTheme="majorHAnsi" w:eastAsia="Times New Roman" w:hAnsiTheme="majorHAnsi" w:cs="Calibri Light"/>
        </w:rPr>
        <w:t xml:space="preserve"> przeprowadzenia kontroli lub audytów, o których mowa w § 4 pkt 6 przez LGD lub uprawnione organy lub instytucje;</w:t>
      </w:r>
    </w:p>
    <w:p w14:paraId="2417D0B4" w14:textId="77777777" w:rsidR="00F503CC" w:rsidRPr="00F503CC" w:rsidRDefault="00F503CC" w:rsidP="00F503CC">
      <w:pPr>
        <w:numPr>
          <w:ilvl w:val="1"/>
          <w:numId w:val="21"/>
        </w:numPr>
        <w:spacing w:after="120" w:line="240" w:lineRule="auto"/>
        <w:ind w:left="851" w:hanging="425"/>
        <w:jc w:val="both"/>
        <w:rPr>
          <w:rFonts w:asciiTheme="majorHAnsi" w:eastAsia="Times New Roman" w:hAnsiTheme="majorHAnsi" w:cs="Calibri Light"/>
        </w:rPr>
      </w:pPr>
      <w:r w:rsidRPr="00F503CC">
        <w:rPr>
          <w:rFonts w:asciiTheme="majorHAnsi" w:eastAsia="Times New Roman" w:hAnsiTheme="majorHAnsi" w:cs="Calibri Light"/>
        </w:rPr>
        <w:t>w przypadku niedopuszczalnego, w świetle postanowień Umowy, finansowania kosztów realizacji zadania z innych środków publicznych.</w:t>
      </w:r>
    </w:p>
    <w:p w14:paraId="40AE4D20" w14:textId="77777777" w:rsidR="00F503CC" w:rsidRPr="00F503CC" w:rsidRDefault="00F503CC" w:rsidP="00F503CC">
      <w:pPr>
        <w:numPr>
          <w:ilvl w:val="0"/>
          <w:numId w:val="20"/>
        </w:numPr>
        <w:spacing w:after="120" w:line="240" w:lineRule="auto"/>
        <w:ind w:left="426" w:hanging="426"/>
        <w:jc w:val="both"/>
        <w:rPr>
          <w:rFonts w:asciiTheme="majorHAnsi" w:eastAsia="Times New Roman" w:hAnsiTheme="majorHAnsi" w:cs="Calibri Light"/>
        </w:rPr>
      </w:pPr>
      <w:r w:rsidRPr="00F503CC">
        <w:rPr>
          <w:rFonts w:asciiTheme="majorHAnsi" w:eastAsia="Times New Roman" w:hAnsiTheme="majorHAnsi" w:cs="Calibri Light"/>
        </w:rPr>
        <w:lastRenderedPageBreak/>
        <w:t xml:space="preserve">Rozwiązanie Umowy następuje niezwłocznie po złożeniu </w:t>
      </w:r>
      <w:proofErr w:type="spellStart"/>
      <w:r w:rsidRPr="00F503CC">
        <w:rPr>
          <w:rFonts w:asciiTheme="majorHAnsi" w:eastAsia="Times New Roman" w:hAnsiTheme="majorHAnsi" w:cs="Calibri Light"/>
        </w:rPr>
        <w:t>Grantobiorcy</w:t>
      </w:r>
      <w:proofErr w:type="spellEnd"/>
      <w:r w:rsidRPr="00F503CC">
        <w:rPr>
          <w:rFonts w:asciiTheme="majorHAnsi" w:eastAsia="Times New Roman" w:hAnsiTheme="majorHAnsi" w:cs="Calibri Light"/>
        </w:rPr>
        <w:t xml:space="preserve"> przez LGD pisemnego oświadczenia o wypowiedzeniu Umowy. </w:t>
      </w:r>
    </w:p>
    <w:p w14:paraId="79D1A641" w14:textId="77777777" w:rsidR="00F503CC" w:rsidRPr="00F503CC" w:rsidRDefault="00F503CC" w:rsidP="00F503CC">
      <w:pPr>
        <w:numPr>
          <w:ilvl w:val="0"/>
          <w:numId w:val="20"/>
        </w:numPr>
        <w:spacing w:after="120" w:line="240" w:lineRule="auto"/>
        <w:ind w:left="426" w:hanging="426"/>
        <w:jc w:val="both"/>
        <w:rPr>
          <w:rFonts w:asciiTheme="majorHAnsi" w:eastAsia="Times New Roman" w:hAnsiTheme="majorHAnsi" w:cs="Calibri Light"/>
        </w:rPr>
      </w:pPr>
      <w:r w:rsidRPr="00F503CC">
        <w:rPr>
          <w:rFonts w:asciiTheme="majorHAnsi" w:eastAsia="Times New Roman" w:hAnsiTheme="majorHAnsi" w:cs="Calibri Light"/>
        </w:rPr>
        <w:t xml:space="preserve">W przypadku wypowiedzenia Umowy przez LGD, </w:t>
      </w:r>
      <w:proofErr w:type="spellStart"/>
      <w:r w:rsidRPr="00F503CC">
        <w:rPr>
          <w:rFonts w:asciiTheme="majorHAnsi" w:eastAsia="Times New Roman" w:hAnsiTheme="majorHAnsi" w:cs="Calibri Light"/>
        </w:rPr>
        <w:t>Grantobiorca</w:t>
      </w:r>
      <w:proofErr w:type="spellEnd"/>
      <w:r w:rsidRPr="00F503CC">
        <w:rPr>
          <w:rFonts w:asciiTheme="majorHAnsi" w:eastAsia="Times New Roman" w:hAnsiTheme="majorHAnsi" w:cs="Calibri Light"/>
        </w:rPr>
        <w:t xml:space="preserve"> zobowiązany jest do zwrotu całości wypłaconego grantu na wskazany przez LGD rachunek bankowy, zgodnie z § 9 ust. 1. Niezależnie od dochodzenia od </w:t>
      </w:r>
      <w:proofErr w:type="spellStart"/>
      <w:r w:rsidRPr="00F503CC">
        <w:rPr>
          <w:rFonts w:asciiTheme="majorHAnsi" w:eastAsia="Times New Roman" w:hAnsiTheme="majorHAnsi" w:cs="Calibri Light"/>
        </w:rPr>
        <w:t>Grantobiorcy</w:t>
      </w:r>
      <w:proofErr w:type="spellEnd"/>
      <w:r w:rsidRPr="00F503CC">
        <w:rPr>
          <w:rFonts w:asciiTheme="majorHAnsi" w:eastAsia="Times New Roman" w:hAnsiTheme="majorHAnsi" w:cs="Calibri Light"/>
        </w:rPr>
        <w:t xml:space="preserve"> zwrotu wypłaconego grantu, LGD będzie wówczas uprawniona również do dochodzenia od </w:t>
      </w:r>
      <w:proofErr w:type="spellStart"/>
      <w:r w:rsidRPr="00F503CC">
        <w:rPr>
          <w:rFonts w:asciiTheme="majorHAnsi" w:eastAsia="Times New Roman" w:hAnsiTheme="majorHAnsi" w:cs="Calibri Light"/>
        </w:rPr>
        <w:t>Grantobiorcy</w:t>
      </w:r>
      <w:proofErr w:type="spellEnd"/>
      <w:r w:rsidRPr="00F503CC">
        <w:rPr>
          <w:rFonts w:asciiTheme="majorHAnsi" w:eastAsia="Times New Roman" w:hAnsiTheme="majorHAnsi" w:cs="Calibri Light"/>
        </w:rPr>
        <w:t xml:space="preserve"> naliczonych kar umownych oraz naprawienia szkody wyrządzonej LGD przez </w:t>
      </w:r>
      <w:proofErr w:type="spellStart"/>
      <w:r w:rsidRPr="00F503CC">
        <w:rPr>
          <w:rFonts w:asciiTheme="majorHAnsi" w:eastAsia="Times New Roman" w:hAnsiTheme="majorHAnsi" w:cs="Calibri Light"/>
        </w:rPr>
        <w:t>Grantobiorcę</w:t>
      </w:r>
      <w:proofErr w:type="spellEnd"/>
      <w:r w:rsidRPr="00F503CC">
        <w:rPr>
          <w:rFonts w:asciiTheme="majorHAnsi" w:eastAsia="Times New Roman" w:hAnsiTheme="majorHAnsi" w:cs="Calibri Light"/>
        </w:rPr>
        <w:t xml:space="preserve"> przez fakt naruszenia Umowy, związanej w szczególności z nierozliczeniem przez LGD części lub całości projektu grantowego.</w:t>
      </w:r>
    </w:p>
    <w:p w14:paraId="7AE3FF73" w14:textId="77777777" w:rsidR="00F503CC" w:rsidRPr="00F503CC" w:rsidRDefault="00F503CC" w:rsidP="00F503CC">
      <w:pPr>
        <w:spacing w:after="120" w:line="240" w:lineRule="auto"/>
        <w:jc w:val="center"/>
        <w:rPr>
          <w:rFonts w:asciiTheme="majorHAnsi" w:eastAsia="Times New Roman" w:hAnsiTheme="majorHAnsi" w:cs="Calibri Light"/>
          <w:b/>
          <w:bCs/>
          <w:iCs/>
        </w:rPr>
      </w:pPr>
      <w:r w:rsidRPr="00F503CC">
        <w:rPr>
          <w:rFonts w:asciiTheme="majorHAnsi" w:eastAsia="Times New Roman" w:hAnsiTheme="majorHAnsi" w:cs="Calibri Light"/>
          <w:b/>
          <w:bCs/>
          <w:iCs/>
        </w:rPr>
        <w:t>§ 9</w:t>
      </w:r>
    </w:p>
    <w:p w14:paraId="17CBD817" w14:textId="77777777" w:rsidR="00F503CC" w:rsidRPr="00F503CC" w:rsidRDefault="00F503CC" w:rsidP="00F503CC">
      <w:pPr>
        <w:numPr>
          <w:ilvl w:val="0"/>
          <w:numId w:val="26"/>
        </w:numPr>
        <w:spacing w:after="120" w:line="240" w:lineRule="auto"/>
        <w:ind w:left="426" w:hanging="426"/>
        <w:jc w:val="both"/>
        <w:rPr>
          <w:rFonts w:asciiTheme="majorHAnsi" w:eastAsia="Times New Roman" w:hAnsiTheme="majorHAnsi" w:cs="Calibri Light"/>
          <w:bCs/>
          <w:iCs/>
        </w:rPr>
      </w:pPr>
      <w:r w:rsidRPr="00F503CC">
        <w:rPr>
          <w:rFonts w:asciiTheme="majorHAnsi" w:eastAsia="Times New Roman" w:hAnsiTheme="majorHAnsi" w:cs="Calibri Light"/>
          <w:bCs/>
          <w:iCs/>
        </w:rPr>
        <w:t>W przypadku:</w:t>
      </w:r>
    </w:p>
    <w:p w14:paraId="022DA0D5" w14:textId="77777777" w:rsidR="00F503CC" w:rsidRPr="00F503CC" w:rsidRDefault="00F503CC" w:rsidP="00F503CC">
      <w:pPr>
        <w:numPr>
          <w:ilvl w:val="0"/>
          <w:numId w:val="29"/>
        </w:numPr>
        <w:spacing w:after="120" w:line="240" w:lineRule="auto"/>
        <w:ind w:left="851" w:hanging="425"/>
        <w:jc w:val="both"/>
        <w:rPr>
          <w:rFonts w:asciiTheme="majorHAnsi" w:eastAsia="Times New Roman" w:hAnsiTheme="majorHAnsi" w:cs="Calibri Light"/>
          <w:bCs/>
          <w:iCs/>
        </w:rPr>
      </w:pPr>
      <w:r w:rsidRPr="00F503CC">
        <w:rPr>
          <w:rFonts w:asciiTheme="majorHAnsi" w:eastAsia="Times New Roman" w:hAnsiTheme="majorHAnsi" w:cs="Calibri Light"/>
          <w:bCs/>
          <w:iCs/>
        </w:rPr>
        <w:t>wypowiedzenia Umowy przez LGD;</w:t>
      </w:r>
    </w:p>
    <w:p w14:paraId="2B7FC0E1" w14:textId="77777777" w:rsidR="00F503CC" w:rsidRPr="00F503CC" w:rsidRDefault="00F503CC" w:rsidP="00F503CC">
      <w:pPr>
        <w:numPr>
          <w:ilvl w:val="0"/>
          <w:numId w:val="29"/>
        </w:numPr>
        <w:spacing w:after="120" w:line="240" w:lineRule="auto"/>
        <w:ind w:left="851" w:hanging="425"/>
        <w:jc w:val="both"/>
        <w:rPr>
          <w:rFonts w:asciiTheme="majorHAnsi" w:eastAsia="Times New Roman" w:hAnsiTheme="majorHAnsi" w:cs="Calibri Light"/>
          <w:bCs/>
          <w:iCs/>
        </w:rPr>
      </w:pPr>
      <w:r w:rsidRPr="00F503CC">
        <w:rPr>
          <w:rFonts w:asciiTheme="majorHAnsi" w:eastAsia="Times New Roman" w:hAnsiTheme="majorHAnsi" w:cs="Calibri Light"/>
          <w:bCs/>
          <w:iCs/>
        </w:rPr>
        <w:t xml:space="preserve">ustalenia przez LGD, w wyniku rozliczenia zadania lub kontroli </w:t>
      </w:r>
      <w:proofErr w:type="spellStart"/>
      <w:r w:rsidRPr="00F503CC">
        <w:rPr>
          <w:rFonts w:asciiTheme="majorHAnsi" w:eastAsia="Times New Roman" w:hAnsiTheme="majorHAnsi" w:cs="Calibri Light"/>
          <w:bCs/>
          <w:iCs/>
        </w:rPr>
        <w:t>Grantobiorcy</w:t>
      </w:r>
      <w:proofErr w:type="spellEnd"/>
      <w:r w:rsidRPr="00F503CC">
        <w:rPr>
          <w:rFonts w:asciiTheme="majorHAnsi" w:eastAsia="Times New Roman" w:hAnsiTheme="majorHAnsi" w:cs="Calibri Light"/>
          <w:bCs/>
          <w:iCs/>
        </w:rPr>
        <w:t xml:space="preserve"> przeprowadzonych przez LGD lub inne uprawnione organu lub instytucje, że kwota dotychczas wypłaconego grantu jest wyższa niż kwota grantu, jaką powinien otrzymać </w:t>
      </w:r>
      <w:proofErr w:type="spellStart"/>
      <w:r w:rsidRPr="00F503CC">
        <w:rPr>
          <w:rFonts w:asciiTheme="majorHAnsi" w:eastAsia="Times New Roman" w:hAnsiTheme="majorHAnsi" w:cs="Calibri Light"/>
          <w:bCs/>
          <w:iCs/>
        </w:rPr>
        <w:t>Grantobiorca</w:t>
      </w:r>
      <w:proofErr w:type="spellEnd"/>
      <w:r w:rsidRPr="00F503CC">
        <w:rPr>
          <w:rFonts w:asciiTheme="majorHAnsi" w:eastAsia="Times New Roman" w:hAnsiTheme="majorHAnsi" w:cs="Calibri Light"/>
          <w:bCs/>
          <w:iCs/>
        </w:rPr>
        <w:t>;</w:t>
      </w:r>
    </w:p>
    <w:p w14:paraId="5F1745BD" w14:textId="77777777" w:rsidR="00F503CC" w:rsidRPr="00F503CC" w:rsidRDefault="00F503CC" w:rsidP="00F503CC">
      <w:pPr>
        <w:spacing w:after="120" w:line="240" w:lineRule="auto"/>
        <w:ind w:left="567"/>
        <w:jc w:val="both"/>
        <w:rPr>
          <w:rFonts w:asciiTheme="majorHAnsi" w:eastAsia="Times New Roman" w:hAnsiTheme="majorHAnsi" w:cs="Calibri Light"/>
          <w:bCs/>
          <w:iCs/>
        </w:rPr>
      </w:pPr>
      <w:r w:rsidRPr="00F503CC">
        <w:rPr>
          <w:rFonts w:asciiTheme="majorHAnsi" w:eastAsia="Times New Roman" w:hAnsiTheme="majorHAnsi" w:cs="Calibri Light"/>
          <w:bCs/>
          <w:iCs/>
        </w:rPr>
        <w:t xml:space="preserve">– LGD wezwie </w:t>
      </w:r>
      <w:proofErr w:type="spellStart"/>
      <w:r w:rsidRPr="00F503CC">
        <w:rPr>
          <w:rFonts w:asciiTheme="majorHAnsi" w:eastAsia="Times New Roman" w:hAnsiTheme="majorHAnsi" w:cs="Calibri Light"/>
          <w:bCs/>
          <w:iCs/>
        </w:rPr>
        <w:t>Grantobiorcę</w:t>
      </w:r>
      <w:proofErr w:type="spellEnd"/>
      <w:r w:rsidRPr="00F503CC">
        <w:rPr>
          <w:rFonts w:asciiTheme="majorHAnsi" w:eastAsia="Times New Roman" w:hAnsiTheme="majorHAnsi" w:cs="Calibri Light"/>
          <w:bCs/>
          <w:iCs/>
        </w:rPr>
        <w:t xml:space="preserve"> w formie pisemnej do zwrotu wypłaconego grantu lub jego części.</w:t>
      </w:r>
    </w:p>
    <w:p w14:paraId="1ADB57E0" w14:textId="77777777" w:rsidR="00F503CC" w:rsidRPr="00F503CC" w:rsidRDefault="00F503CC" w:rsidP="00F503CC">
      <w:pPr>
        <w:numPr>
          <w:ilvl w:val="0"/>
          <w:numId w:val="26"/>
        </w:numPr>
        <w:spacing w:after="120" w:line="240" w:lineRule="auto"/>
        <w:ind w:left="426" w:hanging="426"/>
        <w:jc w:val="both"/>
        <w:rPr>
          <w:rFonts w:asciiTheme="majorHAnsi" w:eastAsia="Times New Roman" w:hAnsiTheme="majorHAnsi" w:cs="Calibri Light"/>
          <w:bCs/>
          <w:iCs/>
        </w:rPr>
      </w:pPr>
      <w:r w:rsidRPr="00F503CC">
        <w:rPr>
          <w:rFonts w:asciiTheme="majorHAnsi" w:eastAsia="Times New Roman" w:hAnsiTheme="majorHAnsi" w:cs="Calibri Light"/>
          <w:bCs/>
          <w:iCs/>
        </w:rPr>
        <w:t xml:space="preserve">W piśmie wzywającym do zwrotu przez </w:t>
      </w:r>
      <w:proofErr w:type="spellStart"/>
      <w:r w:rsidRPr="00F503CC">
        <w:rPr>
          <w:rFonts w:asciiTheme="majorHAnsi" w:eastAsia="Times New Roman" w:hAnsiTheme="majorHAnsi" w:cs="Calibri Light"/>
          <w:bCs/>
          <w:iCs/>
        </w:rPr>
        <w:t>Grantobiorcę</w:t>
      </w:r>
      <w:proofErr w:type="spellEnd"/>
      <w:r w:rsidRPr="00F503CC">
        <w:rPr>
          <w:rFonts w:asciiTheme="majorHAnsi" w:eastAsia="Times New Roman" w:hAnsiTheme="majorHAnsi" w:cs="Calibri Light"/>
          <w:bCs/>
          <w:iCs/>
        </w:rPr>
        <w:t xml:space="preserve"> grantu lub jego części LGD wskaże okoliczności leżące u podstaw obowiązku zwrotu, kwotę jaką </w:t>
      </w:r>
      <w:proofErr w:type="spellStart"/>
      <w:r w:rsidRPr="00F503CC">
        <w:rPr>
          <w:rFonts w:asciiTheme="majorHAnsi" w:eastAsia="Times New Roman" w:hAnsiTheme="majorHAnsi" w:cs="Calibri Light"/>
          <w:bCs/>
          <w:iCs/>
        </w:rPr>
        <w:t>Grantobiorca</w:t>
      </w:r>
      <w:proofErr w:type="spellEnd"/>
      <w:r w:rsidRPr="00F503CC">
        <w:rPr>
          <w:rFonts w:asciiTheme="majorHAnsi" w:eastAsia="Times New Roman" w:hAnsiTheme="majorHAnsi" w:cs="Calibri Light"/>
          <w:bCs/>
          <w:iCs/>
        </w:rPr>
        <w:t xml:space="preserve"> powinien zwrócić, termin na dokonanie zwrotu oraz numer rachunku LGD, na który powinien zostać dokonany zwrot. Termin na zwrot nie może być krótszy niż 10 dni roboczych od dnia otrzymania wezwania do zwrotu.</w:t>
      </w:r>
    </w:p>
    <w:p w14:paraId="6BC6FBA6" w14:textId="77777777" w:rsidR="00F503CC" w:rsidRPr="00F503CC" w:rsidRDefault="00F503CC" w:rsidP="00F503CC">
      <w:pPr>
        <w:numPr>
          <w:ilvl w:val="0"/>
          <w:numId w:val="26"/>
        </w:numPr>
        <w:spacing w:after="120" w:line="240" w:lineRule="auto"/>
        <w:ind w:left="426" w:hanging="426"/>
        <w:jc w:val="both"/>
        <w:rPr>
          <w:rFonts w:asciiTheme="majorHAnsi" w:eastAsia="Times New Roman" w:hAnsiTheme="majorHAnsi" w:cs="Calibri Light"/>
          <w:bCs/>
          <w:iCs/>
        </w:rPr>
      </w:pPr>
      <w:r w:rsidRPr="00F503CC">
        <w:rPr>
          <w:rFonts w:asciiTheme="majorHAnsi" w:eastAsia="Times New Roman" w:hAnsiTheme="majorHAnsi" w:cs="Calibri Light"/>
          <w:bCs/>
          <w:iCs/>
        </w:rPr>
        <w:t xml:space="preserve">Dochód od przekazanego grantu osiągnięty przez </w:t>
      </w:r>
      <w:proofErr w:type="spellStart"/>
      <w:r w:rsidRPr="00F503CC">
        <w:rPr>
          <w:rFonts w:asciiTheme="majorHAnsi" w:eastAsia="Times New Roman" w:hAnsiTheme="majorHAnsi" w:cs="Calibri Light"/>
          <w:bCs/>
          <w:iCs/>
        </w:rPr>
        <w:t>Grantobiorcę</w:t>
      </w:r>
      <w:proofErr w:type="spellEnd"/>
      <w:r w:rsidRPr="00F503CC">
        <w:rPr>
          <w:rFonts w:asciiTheme="majorHAnsi" w:eastAsia="Times New Roman" w:hAnsiTheme="majorHAnsi" w:cs="Calibri Light"/>
          <w:bCs/>
          <w:iCs/>
        </w:rPr>
        <w:t xml:space="preserve"> podlega zwrotowi do LGD. Jeżeli </w:t>
      </w:r>
      <w:proofErr w:type="spellStart"/>
      <w:r w:rsidRPr="00F503CC">
        <w:rPr>
          <w:rFonts w:asciiTheme="majorHAnsi" w:eastAsia="Times New Roman" w:hAnsiTheme="majorHAnsi" w:cs="Calibri Light"/>
          <w:bCs/>
          <w:iCs/>
        </w:rPr>
        <w:t>Grantobiorca</w:t>
      </w:r>
      <w:proofErr w:type="spellEnd"/>
      <w:r w:rsidRPr="00F503CC">
        <w:rPr>
          <w:rFonts w:asciiTheme="majorHAnsi" w:eastAsia="Times New Roman" w:hAnsiTheme="majorHAnsi" w:cs="Calibri Light"/>
          <w:bCs/>
          <w:iCs/>
        </w:rPr>
        <w:t xml:space="preserve"> uzyska dochód od przekazanego grantu (np. w postaci kar umownych naliczonych kontrahentom </w:t>
      </w:r>
      <w:proofErr w:type="spellStart"/>
      <w:r w:rsidRPr="00F503CC">
        <w:rPr>
          <w:rFonts w:asciiTheme="majorHAnsi" w:eastAsia="Times New Roman" w:hAnsiTheme="majorHAnsi" w:cs="Calibri Light"/>
          <w:bCs/>
          <w:iCs/>
        </w:rPr>
        <w:t>Grantobiorcy</w:t>
      </w:r>
      <w:proofErr w:type="spellEnd"/>
      <w:r w:rsidRPr="00F503CC">
        <w:rPr>
          <w:rFonts w:asciiTheme="majorHAnsi" w:eastAsia="Times New Roman" w:hAnsiTheme="majorHAnsi" w:cs="Calibri Light"/>
          <w:bCs/>
          <w:iCs/>
        </w:rPr>
        <w:t xml:space="preserve"> w związku z zamówieniami finansowanymi przez </w:t>
      </w:r>
      <w:proofErr w:type="spellStart"/>
      <w:r w:rsidRPr="00F503CC">
        <w:rPr>
          <w:rFonts w:asciiTheme="majorHAnsi" w:eastAsia="Times New Roman" w:hAnsiTheme="majorHAnsi" w:cs="Calibri Light"/>
          <w:bCs/>
          <w:iCs/>
        </w:rPr>
        <w:t>Grantobiorcę</w:t>
      </w:r>
      <w:proofErr w:type="spellEnd"/>
      <w:r w:rsidRPr="00F503CC">
        <w:rPr>
          <w:rFonts w:asciiTheme="majorHAnsi" w:eastAsia="Times New Roman" w:hAnsiTheme="majorHAnsi" w:cs="Calibri Light"/>
          <w:bCs/>
          <w:iCs/>
        </w:rPr>
        <w:t xml:space="preserve"> z grantu, odsetek od przekazanego grantu wygenerowanych na rachunku bankowym </w:t>
      </w:r>
      <w:proofErr w:type="spellStart"/>
      <w:r w:rsidRPr="00F503CC">
        <w:rPr>
          <w:rFonts w:asciiTheme="majorHAnsi" w:eastAsia="Times New Roman" w:hAnsiTheme="majorHAnsi" w:cs="Calibri Light"/>
          <w:bCs/>
          <w:iCs/>
        </w:rPr>
        <w:t>Grantobiorcy</w:t>
      </w:r>
      <w:proofErr w:type="spellEnd"/>
      <w:r w:rsidRPr="00F503CC">
        <w:rPr>
          <w:rFonts w:asciiTheme="majorHAnsi" w:eastAsia="Times New Roman" w:hAnsiTheme="majorHAnsi" w:cs="Calibri Light"/>
          <w:bCs/>
          <w:iCs/>
        </w:rPr>
        <w:t>, itp.), poinformuje o nim LGD w terminie 7 dni od dnia uzyskania takiego dochodu, a następnie, na żądanie LGD przekaże go w całości na wskazany przez LGD rachunek bankowy w terminie 10 dni roboczych od dnia wskazania tego rachunku.</w:t>
      </w:r>
    </w:p>
    <w:p w14:paraId="4BB0EFE3" w14:textId="77777777" w:rsidR="00F503CC" w:rsidRPr="00F503CC" w:rsidRDefault="00F503CC" w:rsidP="00F503CC">
      <w:pPr>
        <w:numPr>
          <w:ilvl w:val="0"/>
          <w:numId w:val="26"/>
        </w:numPr>
        <w:spacing w:after="120" w:line="240" w:lineRule="auto"/>
        <w:ind w:left="426" w:hanging="426"/>
        <w:jc w:val="both"/>
        <w:rPr>
          <w:rFonts w:asciiTheme="majorHAnsi" w:eastAsia="Times New Roman" w:hAnsiTheme="majorHAnsi" w:cs="Calibri Light"/>
          <w:bCs/>
          <w:iCs/>
        </w:rPr>
      </w:pPr>
      <w:r w:rsidRPr="00F503CC">
        <w:rPr>
          <w:rFonts w:asciiTheme="majorHAnsi" w:eastAsia="Times New Roman" w:hAnsiTheme="majorHAnsi" w:cs="Calibri Light"/>
          <w:bCs/>
          <w:iCs/>
        </w:rPr>
        <w:t xml:space="preserve">W razie opóźnienia </w:t>
      </w:r>
      <w:proofErr w:type="spellStart"/>
      <w:r w:rsidRPr="00F503CC">
        <w:rPr>
          <w:rFonts w:asciiTheme="majorHAnsi" w:eastAsia="Times New Roman" w:hAnsiTheme="majorHAnsi" w:cs="Calibri Light"/>
          <w:bCs/>
          <w:iCs/>
        </w:rPr>
        <w:t>Grantobiorcy</w:t>
      </w:r>
      <w:proofErr w:type="spellEnd"/>
      <w:r w:rsidRPr="00F503CC">
        <w:rPr>
          <w:rFonts w:asciiTheme="majorHAnsi" w:eastAsia="Times New Roman" w:hAnsiTheme="majorHAnsi" w:cs="Calibri Light"/>
          <w:bCs/>
          <w:iCs/>
        </w:rPr>
        <w:t xml:space="preserve"> w zwrocie kwot wskazanych w ust. 1 i 3, LGD </w:t>
      </w:r>
      <w:r w:rsidRPr="00F503CC">
        <w:rPr>
          <w:rFonts w:asciiTheme="majorHAnsi" w:eastAsia="Times New Roman" w:hAnsiTheme="majorHAnsi" w:cs="Calibri Light"/>
        </w:rPr>
        <w:t xml:space="preserve">uprawniona jest do dochodzenia od </w:t>
      </w:r>
      <w:proofErr w:type="spellStart"/>
      <w:r w:rsidRPr="00F503CC">
        <w:rPr>
          <w:rFonts w:asciiTheme="majorHAnsi" w:eastAsia="Times New Roman" w:hAnsiTheme="majorHAnsi" w:cs="Calibri Light"/>
        </w:rPr>
        <w:t>Grantobiorcy</w:t>
      </w:r>
      <w:proofErr w:type="spellEnd"/>
      <w:r w:rsidRPr="00F503CC">
        <w:rPr>
          <w:rFonts w:asciiTheme="majorHAnsi" w:eastAsia="Times New Roman" w:hAnsiTheme="majorHAnsi" w:cs="Calibri Light"/>
        </w:rPr>
        <w:t xml:space="preserve"> odsetek ustawowych za opóźnienie.</w:t>
      </w:r>
    </w:p>
    <w:p w14:paraId="5DEFB68C" w14:textId="77777777" w:rsidR="00F503CC" w:rsidRPr="00F503CC" w:rsidRDefault="00F503CC" w:rsidP="00F503CC">
      <w:pPr>
        <w:numPr>
          <w:ilvl w:val="0"/>
          <w:numId w:val="26"/>
        </w:numPr>
        <w:spacing w:after="120" w:line="240" w:lineRule="auto"/>
        <w:ind w:left="426" w:hanging="426"/>
        <w:jc w:val="both"/>
        <w:rPr>
          <w:rFonts w:asciiTheme="majorHAnsi" w:eastAsia="Times New Roman" w:hAnsiTheme="majorHAnsi" w:cs="Calibri Light"/>
          <w:bCs/>
          <w:iCs/>
        </w:rPr>
      </w:pPr>
      <w:r w:rsidRPr="00F503CC">
        <w:rPr>
          <w:rFonts w:asciiTheme="majorHAnsi" w:eastAsia="Times New Roman" w:hAnsiTheme="majorHAnsi" w:cs="Calibri Light"/>
        </w:rPr>
        <w:t xml:space="preserve">LGD jest uprawniona do obciążenia </w:t>
      </w:r>
      <w:proofErr w:type="spellStart"/>
      <w:r w:rsidRPr="00F503CC">
        <w:rPr>
          <w:rFonts w:asciiTheme="majorHAnsi" w:eastAsia="Times New Roman" w:hAnsiTheme="majorHAnsi" w:cs="Calibri Light"/>
        </w:rPr>
        <w:t>Grantobiorcy</w:t>
      </w:r>
      <w:proofErr w:type="spellEnd"/>
      <w:r w:rsidRPr="00F503CC">
        <w:rPr>
          <w:rFonts w:asciiTheme="majorHAnsi" w:eastAsia="Times New Roman" w:hAnsiTheme="majorHAnsi" w:cs="Calibri Light"/>
        </w:rPr>
        <w:t xml:space="preserve"> karą umowną w wysokości 2% przyznanego grantu za każdy przypadek naruszenia któregokolwiek ze zobowiązań określonych w § 4 pkt 3-8, 12-13, 15, 17-18.</w:t>
      </w:r>
    </w:p>
    <w:p w14:paraId="503B05F4" w14:textId="77777777" w:rsidR="00F503CC" w:rsidRPr="00F503CC" w:rsidRDefault="00F503CC" w:rsidP="00F503CC">
      <w:pPr>
        <w:spacing w:after="120" w:line="240" w:lineRule="auto"/>
        <w:jc w:val="center"/>
        <w:rPr>
          <w:rFonts w:asciiTheme="majorHAnsi" w:eastAsia="Times New Roman" w:hAnsiTheme="majorHAnsi" w:cs="Calibri Light"/>
          <w:b/>
          <w:bCs/>
          <w:iCs/>
        </w:rPr>
      </w:pPr>
      <w:r w:rsidRPr="00F503CC">
        <w:rPr>
          <w:rFonts w:asciiTheme="majorHAnsi" w:eastAsia="Times New Roman" w:hAnsiTheme="majorHAnsi" w:cs="Calibri Light"/>
          <w:b/>
          <w:bCs/>
          <w:iCs/>
        </w:rPr>
        <w:t>§ 10</w:t>
      </w:r>
    </w:p>
    <w:p w14:paraId="03604D77" w14:textId="77777777" w:rsidR="00F503CC" w:rsidRPr="00F503CC" w:rsidRDefault="00F503CC" w:rsidP="00F503CC">
      <w:pPr>
        <w:numPr>
          <w:ilvl w:val="0"/>
          <w:numId w:val="5"/>
        </w:numPr>
        <w:spacing w:after="120" w:line="240" w:lineRule="auto"/>
        <w:jc w:val="both"/>
        <w:rPr>
          <w:rFonts w:asciiTheme="majorHAnsi" w:eastAsia="Times New Roman" w:hAnsiTheme="majorHAnsi" w:cs="Calibri Light"/>
        </w:rPr>
      </w:pPr>
      <w:r w:rsidRPr="00F503CC">
        <w:rPr>
          <w:rFonts w:asciiTheme="majorHAnsi" w:eastAsia="Times New Roman" w:hAnsiTheme="majorHAnsi" w:cs="Calibri Light"/>
        </w:rPr>
        <w:t xml:space="preserve">W celu zabezpieczenia należytego wykonania zobowiązań określonych w Umowie, </w:t>
      </w:r>
      <w:proofErr w:type="spellStart"/>
      <w:r w:rsidRPr="00F503CC">
        <w:rPr>
          <w:rFonts w:asciiTheme="majorHAnsi" w:eastAsia="Times New Roman" w:hAnsiTheme="majorHAnsi" w:cs="Calibri Light"/>
        </w:rPr>
        <w:t>Grantobiorca</w:t>
      </w:r>
      <w:proofErr w:type="spellEnd"/>
      <w:r w:rsidRPr="00F503CC">
        <w:rPr>
          <w:rFonts w:asciiTheme="majorHAnsi" w:eastAsia="Times New Roman" w:hAnsiTheme="majorHAnsi" w:cs="Calibri Light"/>
        </w:rPr>
        <w:t xml:space="preserve"> przedstawia przed zawarciem Umowy zabezpieczenie ustanowione w formie wystawionego przez </w:t>
      </w:r>
      <w:proofErr w:type="spellStart"/>
      <w:r w:rsidRPr="00F503CC">
        <w:rPr>
          <w:rFonts w:asciiTheme="majorHAnsi" w:eastAsia="Times New Roman" w:hAnsiTheme="majorHAnsi" w:cs="Calibri Light"/>
        </w:rPr>
        <w:t>Grantobiorcę</w:t>
      </w:r>
      <w:proofErr w:type="spellEnd"/>
      <w:r w:rsidRPr="00F503CC">
        <w:rPr>
          <w:rFonts w:asciiTheme="majorHAnsi" w:eastAsia="Times New Roman" w:hAnsiTheme="majorHAnsi" w:cs="Calibri Light"/>
        </w:rPr>
        <w:t xml:space="preserve"> weksla </w:t>
      </w:r>
      <w:r w:rsidRPr="00F503CC">
        <w:rPr>
          <w:rFonts w:asciiTheme="majorHAnsi" w:eastAsia="Times New Roman" w:hAnsiTheme="majorHAnsi" w:cs="Calibri Light"/>
          <w:i/>
        </w:rPr>
        <w:t>in blanco</w:t>
      </w:r>
      <w:r w:rsidRPr="00F503CC">
        <w:rPr>
          <w:rFonts w:asciiTheme="majorHAnsi" w:eastAsia="Times New Roman" w:hAnsiTheme="majorHAnsi" w:cs="Calibri Light"/>
        </w:rPr>
        <w:t xml:space="preserve"> wraz z deklaracją wekslową. Zasady wypełniania weksla, kwotę na jaką weksel może zostać wypełniony, dopuszczalne klauzule wekslowe, którymi LGD może uzupełnić weksel oraz warunki zapłaty zobowiązania wekslowego określa deklaracja wekslowa. </w:t>
      </w:r>
    </w:p>
    <w:p w14:paraId="20889052" w14:textId="77777777" w:rsidR="00F503CC" w:rsidRPr="00F503CC" w:rsidRDefault="00F503CC" w:rsidP="00F503CC">
      <w:pPr>
        <w:numPr>
          <w:ilvl w:val="0"/>
          <w:numId w:val="5"/>
        </w:numPr>
        <w:spacing w:after="120" w:line="240" w:lineRule="auto"/>
        <w:jc w:val="both"/>
        <w:rPr>
          <w:rFonts w:asciiTheme="majorHAnsi" w:eastAsia="Times New Roman" w:hAnsiTheme="majorHAnsi" w:cs="Calibri Light"/>
        </w:rPr>
      </w:pPr>
      <w:r w:rsidRPr="00F503CC">
        <w:rPr>
          <w:rFonts w:asciiTheme="majorHAnsi" w:eastAsia="Times New Roman" w:hAnsiTheme="majorHAnsi" w:cs="Calibri Light"/>
        </w:rPr>
        <w:t xml:space="preserve">LGD zwraca </w:t>
      </w:r>
      <w:proofErr w:type="spellStart"/>
      <w:r w:rsidRPr="00F503CC">
        <w:rPr>
          <w:rFonts w:asciiTheme="majorHAnsi" w:eastAsia="Times New Roman" w:hAnsiTheme="majorHAnsi" w:cs="Calibri Light"/>
        </w:rPr>
        <w:t>Grantobiorcy</w:t>
      </w:r>
      <w:proofErr w:type="spellEnd"/>
      <w:r w:rsidRPr="00F503CC">
        <w:rPr>
          <w:rFonts w:asciiTheme="majorHAnsi" w:eastAsia="Times New Roman" w:hAnsiTheme="majorHAnsi" w:cs="Calibri Light"/>
        </w:rPr>
        <w:t xml:space="preserve"> weksel po upływie pięciu lat od dnia otrzymania przez </w:t>
      </w:r>
      <w:proofErr w:type="spellStart"/>
      <w:r w:rsidRPr="00F503CC">
        <w:rPr>
          <w:rFonts w:asciiTheme="majorHAnsi" w:eastAsia="Times New Roman" w:hAnsiTheme="majorHAnsi" w:cs="Calibri Light"/>
        </w:rPr>
        <w:t>Grantobiorcę</w:t>
      </w:r>
      <w:proofErr w:type="spellEnd"/>
      <w:r w:rsidRPr="00F503CC">
        <w:rPr>
          <w:rFonts w:asciiTheme="majorHAnsi" w:eastAsia="Times New Roman" w:hAnsiTheme="majorHAnsi" w:cs="Calibri Light"/>
        </w:rPr>
        <w:t xml:space="preserve"> pisemnej informacji o rozliczeniu zadania, o której mowa w § 6 ust. 12.</w:t>
      </w:r>
    </w:p>
    <w:p w14:paraId="32155535" w14:textId="77777777" w:rsidR="00F503CC" w:rsidRPr="00F503CC" w:rsidRDefault="00F503CC" w:rsidP="00F503CC">
      <w:pPr>
        <w:numPr>
          <w:ilvl w:val="0"/>
          <w:numId w:val="5"/>
        </w:numPr>
        <w:spacing w:after="120" w:line="240" w:lineRule="auto"/>
        <w:ind w:hanging="357"/>
        <w:rPr>
          <w:rFonts w:asciiTheme="majorHAnsi" w:eastAsia="Times New Roman" w:hAnsiTheme="majorHAnsi" w:cs="Calibri Light"/>
        </w:rPr>
      </w:pPr>
      <w:r w:rsidRPr="00F503CC">
        <w:rPr>
          <w:rFonts w:asciiTheme="majorHAnsi" w:eastAsia="Times New Roman" w:hAnsiTheme="majorHAnsi" w:cs="Calibri Light"/>
        </w:rPr>
        <w:t xml:space="preserve">LGD zwraca niezwłocznie </w:t>
      </w:r>
      <w:proofErr w:type="spellStart"/>
      <w:r w:rsidRPr="00F503CC">
        <w:rPr>
          <w:rFonts w:asciiTheme="majorHAnsi" w:eastAsia="Times New Roman" w:hAnsiTheme="majorHAnsi" w:cs="Calibri Light"/>
        </w:rPr>
        <w:t>Grantobiorcy</w:t>
      </w:r>
      <w:proofErr w:type="spellEnd"/>
      <w:r w:rsidRPr="00F503CC">
        <w:rPr>
          <w:rFonts w:asciiTheme="majorHAnsi" w:eastAsia="Times New Roman" w:hAnsiTheme="majorHAnsi" w:cs="Calibri Light"/>
        </w:rPr>
        <w:t xml:space="preserve"> weksel w przypadku:</w:t>
      </w:r>
    </w:p>
    <w:p w14:paraId="7772ADAA" w14:textId="77777777" w:rsidR="00F503CC" w:rsidRPr="00F503CC" w:rsidRDefault="00F503CC" w:rsidP="00F503CC">
      <w:pPr>
        <w:numPr>
          <w:ilvl w:val="0"/>
          <w:numId w:val="6"/>
        </w:numPr>
        <w:spacing w:after="120" w:line="240" w:lineRule="auto"/>
        <w:ind w:hanging="357"/>
        <w:jc w:val="both"/>
        <w:rPr>
          <w:rFonts w:asciiTheme="majorHAnsi" w:eastAsia="Times New Roman" w:hAnsiTheme="majorHAnsi" w:cs="Calibri Light"/>
        </w:rPr>
      </w:pPr>
      <w:r w:rsidRPr="00F503CC">
        <w:rPr>
          <w:rFonts w:asciiTheme="majorHAnsi" w:eastAsia="Times New Roman" w:hAnsiTheme="majorHAnsi" w:cs="Calibri Light"/>
        </w:rPr>
        <w:t>rozwiązania Umowy przed dokonaniem wypłaty grantu;</w:t>
      </w:r>
    </w:p>
    <w:p w14:paraId="057D43AE" w14:textId="77777777" w:rsidR="00F503CC" w:rsidRPr="00F503CC" w:rsidRDefault="00F503CC" w:rsidP="00F503CC">
      <w:pPr>
        <w:numPr>
          <w:ilvl w:val="0"/>
          <w:numId w:val="6"/>
        </w:numPr>
        <w:spacing w:after="120" w:line="240" w:lineRule="auto"/>
        <w:ind w:hanging="357"/>
        <w:jc w:val="both"/>
        <w:rPr>
          <w:rFonts w:asciiTheme="majorHAnsi" w:eastAsia="Times New Roman" w:hAnsiTheme="majorHAnsi" w:cs="Calibri Light"/>
        </w:rPr>
      </w:pPr>
      <w:r w:rsidRPr="00F503CC">
        <w:rPr>
          <w:rFonts w:asciiTheme="majorHAnsi" w:eastAsia="Times New Roman" w:hAnsiTheme="majorHAnsi" w:cs="Calibri Light"/>
        </w:rPr>
        <w:t xml:space="preserve">zwrotu przez </w:t>
      </w:r>
      <w:proofErr w:type="spellStart"/>
      <w:r w:rsidRPr="00F503CC">
        <w:rPr>
          <w:rFonts w:asciiTheme="majorHAnsi" w:eastAsia="Times New Roman" w:hAnsiTheme="majorHAnsi" w:cs="Calibri Light"/>
        </w:rPr>
        <w:t>Grantobiorcę</w:t>
      </w:r>
      <w:proofErr w:type="spellEnd"/>
      <w:r w:rsidRPr="00F503CC">
        <w:rPr>
          <w:rFonts w:asciiTheme="majorHAnsi" w:eastAsia="Times New Roman" w:hAnsiTheme="majorHAnsi" w:cs="Calibri Light"/>
        </w:rPr>
        <w:t xml:space="preserve"> całości grantu wypłaconego </w:t>
      </w:r>
      <w:proofErr w:type="spellStart"/>
      <w:r w:rsidRPr="00F503CC">
        <w:rPr>
          <w:rFonts w:asciiTheme="majorHAnsi" w:eastAsia="Times New Roman" w:hAnsiTheme="majorHAnsi" w:cs="Calibri Light"/>
        </w:rPr>
        <w:t>Grantobiorcy</w:t>
      </w:r>
      <w:proofErr w:type="spellEnd"/>
      <w:r w:rsidRPr="00F503CC">
        <w:rPr>
          <w:rFonts w:asciiTheme="majorHAnsi" w:eastAsia="Times New Roman" w:hAnsiTheme="majorHAnsi" w:cs="Calibri Light"/>
        </w:rPr>
        <w:t xml:space="preserve"> lub pełnej kwoty należności dochodzonych przez LGD w związku z naruszeniem przez </w:t>
      </w:r>
      <w:proofErr w:type="spellStart"/>
      <w:r w:rsidRPr="00F503CC">
        <w:rPr>
          <w:rFonts w:asciiTheme="majorHAnsi" w:eastAsia="Times New Roman" w:hAnsiTheme="majorHAnsi" w:cs="Calibri Light"/>
        </w:rPr>
        <w:t>Grantobiorcę</w:t>
      </w:r>
      <w:proofErr w:type="spellEnd"/>
      <w:r w:rsidRPr="00F503CC">
        <w:rPr>
          <w:rFonts w:asciiTheme="majorHAnsi" w:eastAsia="Times New Roman" w:hAnsiTheme="majorHAnsi" w:cs="Calibri Light"/>
        </w:rPr>
        <w:t xml:space="preserve"> postanowień Umowy (w tym w szczególności grantu wypłaconego lecz nienależnego).</w:t>
      </w:r>
    </w:p>
    <w:p w14:paraId="319A137F" w14:textId="77777777" w:rsidR="00F503CC" w:rsidRPr="00F503CC" w:rsidRDefault="00F503CC" w:rsidP="00F503CC">
      <w:pPr>
        <w:numPr>
          <w:ilvl w:val="0"/>
          <w:numId w:val="5"/>
        </w:numPr>
        <w:spacing w:after="120" w:line="240" w:lineRule="auto"/>
        <w:ind w:left="357" w:hanging="357"/>
        <w:jc w:val="both"/>
        <w:rPr>
          <w:rFonts w:asciiTheme="majorHAnsi" w:eastAsia="Times New Roman" w:hAnsiTheme="majorHAnsi" w:cs="Calibri Light"/>
        </w:rPr>
      </w:pPr>
      <w:r w:rsidRPr="00F503CC">
        <w:rPr>
          <w:rFonts w:asciiTheme="majorHAnsi" w:eastAsia="Times New Roman" w:hAnsiTheme="majorHAnsi" w:cs="Calibri Light"/>
        </w:rPr>
        <w:lastRenderedPageBreak/>
        <w:t xml:space="preserve">W sytuacji, gdy </w:t>
      </w:r>
      <w:proofErr w:type="spellStart"/>
      <w:r w:rsidRPr="00F503CC">
        <w:rPr>
          <w:rFonts w:asciiTheme="majorHAnsi" w:eastAsia="Times New Roman" w:hAnsiTheme="majorHAnsi" w:cs="Calibri Light"/>
        </w:rPr>
        <w:t>Grantobiorca</w:t>
      </w:r>
      <w:proofErr w:type="spellEnd"/>
      <w:r w:rsidRPr="00F503CC">
        <w:rPr>
          <w:rFonts w:asciiTheme="majorHAnsi" w:eastAsia="Times New Roman" w:hAnsiTheme="majorHAnsi" w:cs="Calibri Light"/>
        </w:rPr>
        <w:t xml:space="preserve"> nie zwróci LGD w terminie wymagalnej zgodnie z Umową kwoty, LGD będzie uprawniona do skierowania sprawy do sądu – według swojego wyboru z wykorzystaniem lub bez wykorzystania zabezpieczenia, o którym mowa w ust. 1.</w:t>
      </w:r>
    </w:p>
    <w:p w14:paraId="7EEACC32" w14:textId="77777777" w:rsidR="00F503CC" w:rsidRPr="00F503CC" w:rsidRDefault="00F503CC" w:rsidP="00F503CC">
      <w:pPr>
        <w:spacing w:after="120" w:line="240" w:lineRule="auto"/>
        <w:jc w:val="center"/>
        <w:rPr>
          <w:rFonts w:asciiTheme="majorHAnsi" w:eastAsia="Times New Roman" w:hAnsiTheme="majorHAnsi" w:cs="Calibri Light"/>
          <w:b/>
          <w:bCs/>
          <w:iCs/>
        </w:rPr>
      </w:pPr>
      <w:r w:rsidRPr="00F503CC">
        <w:rPr>
          <w:rFonts w:asciiTheme="majorHAnsi" w:eastAsia="Times New Roman" w:hAnsiTheme="majorHAnsi" w:cs="Calibri Light"/>
          <w:b/>
          <w:bCs/>
          <w:iCs/>
        </w:rPr>
        <w:t>§ 11</w:t>
      </w:r>
    </w:p>
    <w:p w14:paraId="10A88AEF" w14:textId="77777777" w:rsidR="00F503CC" w:rsidRPr="00F503CC" w:rsidRDefault="00F503CC" w:rsidP="00F503CC">
      <w:pPr>
        <w:numPr>
          <w:ilvl w:val="0"/>
          <w:numId w:val="8"/>
        </w:numPr>
        <w:spacing w:after="120" w:line="240" w:lineRule="auto"/>
        <w:ind w:left="426" w:hanging="426"/>
        <w:jc w:val="both"/>
        <w:rPr>
          <w:rFonts w:asciiTheme="majorHAnsi" w:eastAsia="Times New Roman" w:hAnsiTheme="majorHAnsi" w:cs="Calibri Light"/>
        </w:rPr>
      </w:pPr>
      <w:r w:rsidRPr="00F503CC">
        <w:rPr>
          <w:rFonts w:asciiTheme="majorHAnsi" w:eastAsia="Times New Roman" w:hAnsiTheme="majorHAnsi" w:cs="Calibri Light"/>
        </w:rPr>
        <w:t xml:space="preserve">Strony ustalają, że ich przedstawicielami w toku realizacji Umowy w prowadzonej przez nie korespondencji, prowadzonej również drogą elektroniczną, będą: </w:t>
      </w:r>
    </w:p>
    <w:p w14:paraId="2CE6B48A" w14:textId="77777777" w:rsidR="00F503CC" w:rsidRPr="00F503CC" w:rsidRDefault="00F503CC" w:rsidP="00F503CC">
      <w:pPr>
        <w:numPr>
          <w:ilvl w:val="0"/>
          <w:numId w:val="7"/>
        </w:numPr>
        <w:spacing w:after="120" w:line="240" w:lineRule="auto"/>
        <w:ind w:left="851" w:hanging="425"/>
        <w:jc w:val="both"/>
        <w:rPr>
          <w:rFonts w:asciiTheme="majorHAnsi" w:eastAsia="Times New Roman" w:hAnsiTheme="majorHAnsi" w:cs="Calibri Light"/>
        </w:rPr>
      </w:pPr>
      <w:r w:rsidRPr="00F503CC">
        <w:rPr>
          <w:rFonts w:asciiTheme="majorHAnsi" w:eastAsia="Times New Roman" w:hAnsiTheme="majorHAnsi" w:cs="Calibri Light"/>
        </w:rPr>
        <w:t>ze strony LGD: Elżbieta Pasławska, adres e-mail: info@slezanie.eu  tel.: + 48 71 31 62 171.;</w:t>
      </w:r>
    </w:p>
    <w:p w14:paraId="29A8D113" w14:textId="77777777" w:rsidR="00F503CC" w:rsidRPr="00603500" w:rsidRDefault="00F503CC" w:rsidP="001E3339">
      <w:pPr>
        <w:numPr>
          <w:ilvl w:val="0"/>
          <w:numId w:val="7"/>
        </w:numPr>
        <w:spacing w:after="120" w:line="240" w:lineRule="auto"/>
        <w:ind w:left="851" w:hanging="425"/>
        <w:jc w:val="both"/>
        <w:rPr>
          <w:rFonts w:asciiTheme="majorHAnsi" w:eastAsia="Times New Roman" w:hAnsiTheme="majorHAnsi" w:cs="Calibri Light"/>
        </w:rPr>
      </w:pPr>
      <w:r w:rsidRPr="00603500">
        <w:rPr>
          <w:rFonts w:asciiTheme="majorHAnsi" w:eastAsia="Times New Roman" w:hAnsiTheme="majorHAnsi" w:cs="Calibri Light"/>
        </w:rPr>
        <w:t xml:space="preserve">ze strony </w:t>
      </w:r>
      <w:proofErr w:type="spellStart"/>
      <w:r w:rsidRPr="00603500">
        <w:rPr>
          <w:rFonts w:asciiTheme="majorHAnsi" w:eastAsia="Times New Roman" w:hAnsiTheme="majorHAnsi" w:cs="Calibri Light"/>
        </w:rPr>
        <w:t>Grantobiorcy</w:t>
      </w:r>
      <w:proofErr w:type="spellEnd"/>
      <w:r w:rsidRPr="00603500">
        <w:rPr>
          <w:rFonts w:asciiTheme="majorHAnsi" w:eastAsia="Times New Roman" w:hAnsiTheme="majorHAnsi" w:cs="Calibri Light"/>
        </w:rPr>
        <w:t xml:space="preserve">:  </w:t>
      </w:r>
      <w:r w:rsidR="001E3339" w:rsidRPr="00603500">
        <w:rPr>
          <w:rFonts w:asciiTheme="majorHAnsi" w:eastAsia="Times New Roman" w:hAnsiTheme="majorHAnsi" w:cs="Calibri Light"/>
          <w:b/>
        </w:rPr>
        <w:t>…………………………………………………………………………………………………………….</w:t>
      </w:r>
    </w:p>
    <w:p w14:paraId="4C698F8E" w14:textId="77777777" w:rsidR="001E3339" w:rsidRPr="001E3339" w:rsidRDefault="001E3339" w:rsidP="001E3339">
      <w:pPr>
        <w:spacing w:after="120" w:line="240" w:lineRule="auto"/>
        <w:ind w:left="851"/>
        <w:jc w:val="both"/>
        <w:rPr>
          <w:rFonts w:asciiTheme="majorHAnsi" w:eastAsia="Times New Roman" w:hAnsiTheme="majorHAnsi" w:cs="Calibri Light"/>
          <w:color w:val="FF0000"/>
        </w:rPr>
      </w:pPr>
      <w:r>
        <w:rPr>
          <w:rFonts w:asciiTheme="majorHAnsi" w:eastAsia="Times New Roman" w:hAnsiTheme="majorHAnsi" w:cs="Calibri Light"/>
        </w:rPr>
        <w:t xml:space="preserve">    </w:t>
      </w:r>
    </w:p>
    <w:p w14:paraId="08B529A2" w14:textId="77777777" w:rsidR="00F503CC" w:rsidRPr="00F503CC" w:rsidRDefault="00F503CC" w:rsidP="00F503CC">
      <w:pPr>
        <w:numPr>
          <w:ilvl w:val="0"/>
          <w:numId w:val="8"/>
        </w:numPr>
        <w:spacing w:after="120" w:line="240" w:lineRule="auto"/>
        <w:ind w:left="426" w:hanging="426"/>
        <w:jc w:val="both"/>
        <w:rPr>
          <w:rFonts w:asciiTheme="majorHAnsi" w:eastAsia="Times New Roman" w:hAnsiTheme="majorHAnsi" w:cs="Calibri Light"/>
        </w:rPr>
      </w:pPr>
      <w:r w:rsidRPr="00F503CC">
        <w:rPr>
          <w:rFonts w:asciiTheme="majorHAnsi" w:eastAsia="Times New Roman" w:hAnsiTheme="majorHAnsi" w:cs="Calibri Light"/>
        </w:rPr>
        <w:t>Strony zobowiązują się do podawania numeru Umowy w prowadzonej przez nie korespondencji papierowej.</w:t>
      </w:r>
    </w:p>
    <w:p w14:paraId="290AE6AC" w14:textId="77777777" w:rsidR="00F503CC" w:rsidRPr="00F503CC" w:rsidRDefault="00F503CC" w:rsidP="00F503CC">
      <w:pPr>
        <w:numPr>
          <w:ilvl w:val="0"/>
          <w:numId w:val="8"/>
        </w:numPr>
        <w:spacing w:after="120" w:line="240" w:lineRule="auto"/>
        <w:ind w:left="426" w:hanging="426"/>
        <w:jc w:val="both"/>
        <w:rPr>
          <w:rFonts w:asciiTheme="majorHAnsi" w:eastAsia="Times New Roman" w:hAnsiTheme="majorHAnsi" w:cs="Calibri Light"/>
        </w:rPr>
      </w:pPr>
      <w:r w:rsidRPr="00F503CC">
        <w:rPr>
          <w:rFonts w:asciiTheme="majorHAnsi" w:eastAsia="Times New Roman" w:hAnsiTheme="majorHAnsi" w:cs="Calibri Light"/>
        </w:rPr>
        <w:t xml:space="preserve">Strony zobowiązane do przesyłania pisemnej informacji o zmianie osób lub danych kontaktowych wskazanych w </w:t>
      </w:r>
      <w:r w:rsidR="001E3339">
        <w:rPr>
          <w:rFonts w:asciiTheme="majorHAnsi" w:eastAsia="Times New Roman" w:hAnsiTheme="majorHAnsi" w:cs="Calibri Light"/>
        </w:rPr>
        <w:t xml:space="preserve">ust. </w:t>
      </w:r>
      <w:r w:rsidRPr="00F503CC">
        <w:rPr>
          <w:rFonts w:asciiTheme="majorHAnsi" w:eastAsia="Times New Roman" w:hAnsiTheme="majorHAnsi" w:cs="Calibri Light"/>
        </w:rPr>
        <w:t>1. Zmiana ta nie wymaga dokonania zmiany Umowy.</w:t>
      </w:r>
    </w:p>
    <w:p w14:paraId="22401E84" w14:textId="77777777" w:rsidR="00F503CC" w:rsidRPr="00F503CC" w:rsidRDefault="00F503CC" w:rsidP="00F503CC">
      <w:pPr>
        <w:spacing w:after="120" w:line="240" w:lineRule="auto"/>
        <w:jc w:val="center"/>
        <w:rPr>
          <w:rFonts w:asciiTheme="majorHAnsi" w:eastAsia="Times New Roman" w:hAnsiTheme="majorHAnsi" w:cs="Calibri Light"/>
          <w:b/>
        </w:rPr>
      </w:pPr>
      <w:r w:rsidRPr="00F503CC">
        <w:rPr>
          <w:rFonts w:asciiTheme="majorHAnsi" w:eastAsia="Times New Roman" w:hAnsiTheme="majorHAnsi" w:cs="Calibri Light"/>
          <w:b/>
        </w:rPr>
        <w:t>§ 12</w:t>
      </w:r>
    </w:p>
    <w:p w14:paraId="10DF731D" w14:textId="77777777" w:rsidR="00F503CC" w:rsidRPr="00F503CC" w:rsidRDefault="00F503CC" w:rsidP="00F503CC">
      <w:pPr>
        <w:numPr>
          <w:ilvl w:val="0"/>
          <w:numId w:val="27"/>
        </w:numPr>
        <w:spacing w:after="120" w:line="240" w:lineRule="auto"/>
        <w:ind w:left="426" w:hanging="426"/>
        <w:jc w:val="both"/>
        <w:rPr>
          <w:rFonts w:asciiTheme="majorHAnsi" w:eastAsia="Times New Roman" w:hAnsiTheme="majorHAnsi" w:cs="Calibri Light"/>
        </w:rPr>
      </w:pPr>
      <w:r w:rsidRPr="00F503CC">
        <w:rPr>
          <w:rFonts w:asciiTheme="majorHAnsi" w:eastAsia="Times New Roman" w:hAnsiTheme="majorHAnsi" w:cs="Calibri Light"/>
        </w:rPr>
        <w:t>Z zastrzeżeniem zmian, o których mowa w § 11 ust. 3, wszelkie zmiany Umowy wymagają zachowania formy pisemnej pod rygorem nieważności.</w:t>
      </w:r>
    </w:p>
    <w:p w14:paraId="674FEC1C" w14:textId="77777777" w:rsidR="00F503CC" w:rsidRPr="00F503CC" w:rsidRDefault="00F503CC" w:rsidP="00F503CC">
      <w:pPr>
        <w:numPr>
          <w:ilvl w:val="0"/>
          <w:numId w:val="27"/>
        </w:numPr>
        <w:spacing w:after="120" w:line="240" w:lineRule="auto"/>
        <w:ind w:left="426" w:hanging="426"/>
        <w:jc w:val="both"/>
        <w:rPr>
          <w:rFonts w:asciiTheme="majorHAnsi" w:eastAsia="Times New Roman" w:hAnsiTheme="majorHAnsi" w:cs="Calibri Light"/>
        </w:rPr>
      </w:pPr>
      <w:r w:rsidRPr="00F503CC">
        <w:rPr>
          <w:rFonts w:asciiTheme="majorHAnsi" w:eastAsia="Times New Roman" w:hAnsiTheme="majorHAnsi" w:cs="Calibri Light"/>
        </w:rPr>
        <w:t xml:space="preserve">Strony ustalają, że LGD jest uprawnione do dokonania, bez odrębnej zgody </w:t>
      </w:r>
      <w:proofErr w:type="spellStart"/>
      <w:r w:rsidRPr="00F503CC">
        <w:rPr>
          <w:rFonts w:asciiTheme="majorHAnsi" w:eastAsia="Times New Roman" w:hAnsiTheme="majorHAnsi" w:cs="Calibri Light"/>
        </w:rPr>
        <w:t>Grantobiorcy</w:t>
      </w:r>
      <w:proofErr w:type="spellEnd"/>
      <w:r w:rsidRPr="00F503CC">
        <w:rPr>
          <w:rFonts w:asciiTheme="majorHAnsi" w:eastAsia="Times New Roman" w:hAnsiTheme="majorHAnsi" w:cs="Calibri Light"/>
        </w:rPr>
        <w:t xml:space="preserve">, przelewu wierzytelności wynikających z Umowy, w szczególności na Samorząd Województwa Dolnośląskiego. </w:t>
      </w:r>
    </w:p>
    <w:p w14:paraId="0021E071" w14:textId="77777777" w:rsidR="00F503CC" w:rsidRPr="00F503CC" w:rsidRDefault="00F503CC" w:rsidP="00F503CC">
      <w:pPr>
        <w:numPr>
          <w:ilvl w:val="0"/>
          <w:numId w:val="27"/>
        </w:numPr>
        <w:spacing w:after="120" w:line="240" w:lineRule="auto"/>
        <w:ind w:left="426" w:hanging="426"/>
        <w:jc w:val="both"/>
        <w:rPr>
          <w:rFonts w:asciiTheme="majorHAnsi" w:eastAsia="Times New Roman" w:hAnsiTheme="majorHAnsi" w:cs="Calibri Light"/>
        </w:rPr>
      </w:pPr>
      <w:r w:rsidRPr="00F503CC">
        <w:rPr>
          <w:rFonts w:asciiTheme="majorHAnsi" w:eastAsia="Times New Roman" w:hAnsiTheme="majorHAnsi" w:cs="Calibri Light"/>
        </w:rPr>
        <w:t xml:space="preserve">Strony ustalają, że </w:t>
      </w:r>
      <w:proofErr w:type="spellStart"/>
      <w:r w:rsidRPr="00F503CC">
        <w:rPr>
          <w:rFonts w:asciiTheme="majorHAnsi" w:eastAsia="Times New Roman" w:hAnsiTheme="majorHAnsi" w:cs="Calibri Light"/>
        </w:rPr>
        <w:t>Grantobiorca</w:t>
      </w:r>
      <w:proofErr w:type="spellEnd"/>
      <w:r w:rsidRPr="00F503CC">
        <w:rPr>
          <w:rFonts w:asciiTheme="majorHAnsi" w:eastAsia="Times New Roman" w:hAnsiTheme="majorHAnsi" w:cs="Calibri Light"/>
        </w:rPr>
        <w:t xml:space="preserve"> nie jest uprawniony do dokonywania przelewu wierzytelności ani obowiązków wynikających z niniejszej Umowy na podmiot trzeci.</w:t>
      </w:r>
    </w:p>
    <w:p w14:paraId="2EAC029A" w14:textId="77777777" w:rsidR="00F503CC" w:rsidRPr="00F503CC" w:rsidRDefault="00F503CC" w:rsidP="00F503CC">
      <w:pPr>
        <w:spacing w:after="120" w:line="240" w:lineRule="auto"/>
        <w:jc w:val="center"/>
        <w:rPr>
          <w:rFonts w:asciiTheme="majorHAnsi" w:eastAsia="Times New Roman" w:hAnsiTheme="majorHAnsi" w:cs="Calibri Light"/>
          <w:b/>
        </w:rPr>
      </w:pPr>
      <w:r w:rsidRPr="00F503CC">
        <w:rPr>
          <w:rFonts w:asciiTheme="majorHAnsi" w:eastAsia="Times New Roman" w:hAnsiTheme="majorHAnsi" w:cs="Calibri Light"/>
          <w:b/>
        </w:rPr>
        <w:t>§ 13</w:t>
      </w:r>
    </w:p>
    <w:p w14:paraId="17ECA697" w14:textId="77777777" w:rsidR="00F503CC" w:rsidRPr="00F503CC" w:rsidRDefault="00F503CC" w:rsidP="00F503CC">
      <w:pPr>
        <w:numPr>
          <w:ilvl w:val="0"/>
          <w:numId w:val="28"/>
        </w:numPr>
        <w:spacing w:after="120" w:line="240" w:lineRule="auto"/>
        <w:ind w:left="426" w:hanging="426"/>
        <w:jc w:val="both"/>
        <w:rPr>
          <w:rFonts w:asciiTheme="majorHAnsi" w:eastAsia="Times New Roman" w:hAnsiTheme="majorHAnsi" w:cs="Calibri Light"/>
        </w:rPr>
      </w:pPr>
      <w:r w:rsidRPr="00F503CC">
        <w:rPr>
          <w:rFonts w:asciiTheme="majorHAnsi" w:eastAsia="Times New Roman" w:hAnsiTheme="majorHAnsi" w:cs="Calibri Light"/>
        </w:rPr>
        <w:t xml:space="preserve">Wszelkie spory wynikłe w związku z zawarciem i realizacją Umowy rozstrzygane będą przez sąd miejscowo właściwy ze względu na siedzibę LGD. </w:t>
      </w:r>
    </w:p>
    <w:p w14:paraId="6CBFAC25" w14:textId="77777777" w:rsidR="00F503CC" w:rsidRPr="00F503CC" w:rsidRDefault="00F503CC" w:rsidP="00F503CC">
      <w:pPr>
        <w:numPr>
          <w:ilvl w:val="0"/>
          <w:numId w:val="28"/>
        </w:numPr>
        <w:spacing w:after="120" w:line="240" w:lineRule="auto"/>
        <w:ind w:left="426" w:hanging="426"/>
        <w:jc w:val="both"/>
        <w:rPr>
          <w:rFonts w:asciiTheme="majorHAnsi" w:eastAsia="Times New Roman" w:hAnsiTheme="majorHAnsi" w:cs="Calibri Light"/>
        </w:rPr>
      </w:pPr>
      <w:r w:rsidRPr="00F503CC">
        <w:rPr>
          <w:rFonts w:asciiTheme="majorHAnsi" w:eastAsia="Times New Roman" w:hAnsiTheme="majorHAnsi" w:cs="Calibri Light"/>
        </w:rPr>
        <w:t xml:space="preserve">Jeżeli kara umowna naliczona przez LGD na podstawie Umowy będzie niższa niż wysokość szkody poniesionej przez LGD z tytułu naruszenia stanowiącego podstawę do naliczenia tej kary, LGD jest uprawniona również do dochodzenia od </w:t>
      </w:r>
      <w:proofErr w:type="spellStart"/>
      <w:r w:rsidRPr="00F503CC">
        <w:rPr>
          <w:rFonts w:asciiTheme="majorHAnsi" w:eastAsia="Times New Roman" w:hAnsiTheme="majorHAnsi" w:cs="Calibri Light"/>
        </w:rPr>
        <w:t>Grantobiorcy</w:t>
      </w:r>
      <w:proofErr w:type="spellEnd"/>
      <w:r w:rsidRPr="00F503CC">
        <w:rPr>
          <w:rFonts w:asciiTheme="majorHAnsi" w:eastAsia="Times New Roman" w:hAnsiTheme="majorHAnsi" w:cs="Calibri Light"/>
        </w:rPr>
        <w:t xml:space="preserve"> odszkodowania na zasadach ogólnych.</w:t>
      </w:r>
    </w:p>
    <w:p w14:paraId="103BF79D" w14:textId="77777777" w:rsidR="00F503CC" w:rsidRPr="00F503CC" w:rsidRDefault="00F503CC" w:rsidP="00F503CC">
      <w:pPr>
        <w:numPr>
          <w:ilvl w:val="0"/>
          <w:numId w:val="28"/>
        </w:numPr>
        <w:spacing w:after="120" w:line="240" w:lineRule="auto"/>
        <w:ind w:left="426" w:hanging="426"/>
        <w:jc w:val="both"/>
        <w:rPr>
          <w:rFonts w:asciiTheme="majorHAnsi" w:eastAsia="Times New Roman" w:hAnsiTheme="majorHAnsi" w:cs="Calibri Light"/>
        </w:rPr>
      </w:pPr>
      <w:r w:rsidRPr="00F503CC">
        <w:rPr>
          <w:rFonts w:asciiTheme="majorHAnsi" w:eastAsia="Times New Roman" w:hAnsiTheme="majorHAnsi" w:cs="Calibri Light"/>
        </w:rPr>
        <w:t>Przez termin „dzień roboczy” użyty w Umowie Strony rozumieją dni od poniedziałku do piątku                         z wyłączeniem dni ustawowo wolnych od pracy.</w:t>
      </w:r>
    </w:p>
    <w:p w14:paraId="6796F25D" w14:textId="77777777" w:rsidR="00F503CC" w:rsidRPr="00F503CC" w:rsidRDefault="00F503CC" w:rsidP="00F503CC">
      <w:pPr>
        <w:numPr>
          <w:ilvl w:val="0"/>
          <w:numId w:val="28"/>
        </w:numPr>
        <w:spacing w:after="120" w:line="240" w:lineRule="auto"/>
        <w:ind w:left="426" w:hanging="426"/>
        <w:jc w:val="both"/>
        <w:rPr>
          <w:rFonts w:asciiTheme="majorHAnsi" w:eastAsia="Times New Roman" w:hAnsiTheme="majorHAnsi" w:cs="Calibri Light"/>
        </w:rPr>
      </w:pPr>
      <w:r w:rsidRPr="00F503CC">
        <w:rPr>
          <w:rFonts w:asciiTheme="majorHAnsi" w:eastAsia="Times New Roman" w:hAnsiTheme="majorHAnsi" w:cs="Calibri Light"/>
        </w:rPr>
        <w:t>Umowa sporządzona została w trzech jednobrzmiących egzemplarzach, po jednym dla każdej ze Stron</w:t>
      </w:r>
      <w:r w:rsidRPr="00F503CC">
        <w:rPr>
          <w:rFonts w:asciiTheme="majorHAnsi" w:eastAsia="Times New Roman" w:hAnsiTheme="majorHAnsi" w:cs="Calibri Light"/>
          <w:b/>
        </w:rPr>
        <w:t>.</w:t>
      </w:r>
    </w:p>
    <w:p w14:paraId="24DCB9B2" w14:textId="77777777" w:rsidR="00F503CC" w:rsidRPr="00F503CC" w:rsidRDefault="00F503CC" w:rsidP="00F503CC">
      <w:pPr>
        <w:numPr>
          <w:ilvl w:val="0"/>
          <w:numId w:val="28"/>
        </w:numPr>
        <w:spacing w:after="120" w:line="240" w:lineRule="auto"/>
        <w:ind w:left="426" w:hanging="426"/>
        <w:jc w:val="both"/>
        <w:rPr>
          <w:rFonts w:asciiTheme="majorHAnsi" w:eastAsia="Times New Roman" w:hAnsiTheme="majorHAnsi" w:cs="Calibri Light"/>
        </w:rPr>
      </w:pPr>
      <w:r w:rsidRPr="00F503CC">
        <w:rPr>
          <w:rFonts w:asciiTheme="majorHAnsi" w:eastAsia="Times New Roman" w:hAnsiTheme="majorHAnsi" w:cs="Calibri Light"/>
        </w:rPr>
        <w:t>W zakresie nieuregulowanym Umową stosuje się przepisy prawa powszechnie obowiązującego,                     w tym w szczególności Kodeksu cywilnego oraz aktów prawnych wymienionych w Umowie.</w:t>
      </w:r>
    </w:p>
    <w:p w14:paraId="42CCA852" w14:textId="77777777" w:rsidR="00F503CC" w:rsidRPr="00F503CC" w:rsidRDefault="00F503CC" w:rsidP="00F503CC">
      <w:pPr>
        <w:spacing w:after="120" w:line="240" w:lineRule="auto"/>
        <w:rPr>
          <w:rFonts w:asciiTheme="majorHAnsi" w:eastAsia="Times New Roman" w:hAnsiTheme="majorHAnsi" w:cs="Calibri Light"/>
        </w:rPr>
      </w:pPr>
    </w:p>
    <w:p w14:paraId="406236A5" w14:textId="77777777" w:rsidR="00F503CC" w:rsidRPr="00F503CC" w:rsidRDefault="00F503CC" w:rsidP="00F503CC">
      <w:pPr>
        <w:spacing w:after="120" w:line="240" w:lineRule="auto"/>
        <w:rPr>
          <w:rFonts w:asciiTheme="majorHAnsi" w:eastAsia="Times New Roman" w:hAnsiTheme="majorHAnsi" w:cs="Calibri Light"/>
        </w:rPr>
      </w:pPr>
    </w:p>
    <w:p w14:paraId="12D71E27" w14:textId="77777777" w:rsidR="00F503CC" w:rsidRPr="00F503CC" w:rsidRDefault="00F503CC" w:rsidP="00F503CC">
      <w:pPr>
        <w:spacing w:after="120" w:line="240" w:lineRule="auto"/>
        <w:rPr>
          <w:rFonts w:asciiTheme="majorHAnsi" w:eastAsia="Times New Roman" w:hAnsiTheme="majorHAnsi" w:cs="Calibri Light"/>
        </w:rPr>
      </w:pPr>
    </w:p>
    <w:p w14:paraId="61AC7936" w14:textId="77777777" w:rsidR="00F503CC" w:rsidRPr="00F503CC" w:rsidRDefault="00F503CC" w:rsidP="00F503CC">
      <w:pPr>
        <w:spacing w:after="0" w:line="240" w:lineRule="auto"/>
        <w:ind w:left="708"/>
        <w:rPr>
          <w:rFonts w:asciiTheme="majorHAnsi" w:eastAsia="Times New Roman" w:hAnsiTheme="majorHAnsi" w:cs="Calibri Light"/>
        </w:rPr>
      </w:pPr>
      <w:r w:rsidRPr="00F503CC">
        <w:rPr>
          <w:rFonts w:asciiTheme="majorHAnsi" w:eastAsia="Times New Roman" w:hAnsiTheme="majorHAnsi" w:cs="Calibri Light"/>
        </w:rPr>
        <w:t xml:space="preserve">    ……………………………………………..</w:t>
      </w:r>
      <w:r w:rsidRPr="00F503CC">
        <w:rPr>
          <w:rFonts w:asciiTheme="majorHAnsi" w:eastAsia="Times New Roman" w:hAnsiTheme="majorHAnsi" w:cs="Calibri Light"/>
        </w:rPr>
        <w:tab/>
      </w:r>
      <w:r w:rsidRPr="00F503CC">
        <w:rPr>
          <w:rFonts w:asciiTheme="majorHAnsi" w:eastAsia="Times New Roman" w:hAnsiTheme="majorHAnsi" w:cs="Calibri Light"/>
        </w:rPr>
        <w:tab/>
      </w:r>
      <w:r w:rsidRPr="00F503CC">
        <w:rPr>
          <w:rFonts w:asciiTheme="majorHAnsi" w:eastAsia="Times New Roman" w:hAnsiTheme="majorHAnsi" w:cs="Calibri Light"/>
        </w:rPr>
        <w:tab/>
        <w:t xml:space="preserve">        ……………………………………………….</w:t>
      </w:r>
    </w:p>
    <w:p w14:paraId="30B2EB8D" w14:textId="77777777" w:rsidR="00F503CC" w:rsidRPr="00F503CC" w:rsidRDefault="00F503CC" w:rsidP="00F503CC">
      <w:pPr>
        <w:spacing w:after="0" w:line="240" w:lineRule="auto"/>
        <w:rPr>
          <w:rFonts w:ascii="Calibri Light" w:eastAsia="Times New Roman" w:hAnsi="Calibri Light" w:cs="Calibri Light"/>
        </w:rPr>
      </w:pPr>
    </w:p>
    <w:p w14:paraId="5B035F61" w14:textId="77777777" w:rsidR="00F503CC" w:rsidRPr="00F503CC" w:rsidRDefault="00F503CC" w:rsidP="00F503CC">
      <w:pPr>
        <w:spacing w:after="0" w:line="240" w:lineRule="auto"/>
        <w:rPr>
          <w:rFonts w:ascii="Calibri Light" w:eastAsia="Times New Roman" w:hAnsi="Calibri Light" w:cs="Calibri Light"/>
        </w:rPr>
      </w:pPr>
    </w:p>
    <w:p w14:paraId="2B6F004E" w14:textId="77777777" w:rsidR="00F503CC" w:rsidRPr="00F503CC" w:rsidRDefault="00F503CC" w:rsidP="00F503CC">
      <w:pPr>
        <w:spacing w:after="0" w:line="240" w:lineRule="auto"/>
        <w:rPr>
          <w:rFonts w:ascii="Calibri Light" w:eastAsia="Times New Roman" w:hAnsi="Calibri Light" w:cs="Calibri Light"/>
        </w:rPr>
      </w:pPr>
    </w:p>
    <w:p w14:paraId="5C6B71AC" w14:textId="77777777" w:rsidR="00F503CC" w:rsidRPr="00F503CC" w:rsidRDefault="00F503CC" w:rsidP="00F503CC">
      <w:pPr>
        <w:spacing w:after="0" w:line="240" w:lineRule="auto"/>
        <w:rPr>
          <w:rFonts w:ascii="Calibri Light" w:eastAsia="Times New Roman" w:hAnsi="Calibri Light" w:cs="Calibri Light"/>
        </w:rPr>
        <w:sectPr w:rsidR="00F503CC" w:rsidRPr="00F503CC" w:rsidSect="007838C9">
          <w:headerReference w:type="default" r:id="rId8"/>
          <w:footerReference w:type="default" r:id="rId9"/>
          <w:pgSz w:w="11906" w:h="16838"/>
          <w:pgMar w:top="1417" w:right="566" w:bottom="284" w:left="993" w:header="709" w:footer="709" w:gutter="0"/>
          <w:cols w:space="708"/>
          <w:docGrid w:linePitch="360"/>
        </w:sectPr>
      </w:pPr>
    </w:p>
    <w:p w14:paraId="20F4BC50" w14:textId="77777777" w:rsidR="00F503CC" w:rsidRPr="00F503CC" w:rsidRDefault="00F503CC" w:rsidP="00F503CC">
      <w:pPr>
        <w:spacing w:after="0" w:line="240" w:lineRule="auto"/>
        <w:rPr>
          <w:rFonts w:ascii="Calibri Light" w:eastAsia="Times New Roman" w:hAnsi="Calibri Light" w:cs="Calibri Light"/>
        </w:rPr>
      </w:pPr>
      <w:r w:rsidRPr="00F503CC">
        <w:rPr>
          <w:rFonts w:ascii="Calibri Light" w:eastAsia="Times New Roman" w:hAnsi="Calibri Light" w:cs="Calibri Light"/>
        </w:rPr>
        <w:t xml:space="preserve">            ……..…………………………………………….</w:t>
      </w:r>
    </w:p>
    <w:p w14:paraId="67E900F5" w14:textId="77777777" w:rsidR="00F503CC" w:rsidRPr="00F503CC" w:rsidRDefault="00F503CC" w:rsidP="00F503CC">
      <w:pPr>
        <w:spacing w:after="0" w:line="240" w:lineRule="auto"/>
        <w:jc w:val="center"/>
        <w:rPr>
          <w:rFonts w:ascii="Calibri Light" w:eastAsia="Times New Roman" w:hAnsi="Calibri Light" w:cs="Calibri Light"/>
          <w:b/>
        </w:rPr>
      </w:pPr>
      <w:r w:rsidRPr="00F503CC">
        <w:rPr>
          <w:rFonts w:ascii="Calibri Light" w:eastAsia="Times New Roman" w:hAnsi="Calibri Light" w:cs="Calibri Light"/>
          <w:b/>
        </w:rPr>
        <w:t>LGD</w:t>
      </w:r>
    </w:p>
    <w:p w14:paraId="70D6A42C" w14:textId="77777777" w:rsidR="00F503CC" w:rsidRPr="00F503CC" w:rsidRDefault="00F503CC" w:rsidP="00F503CC">
      <w:pPr>
        <w:spacing w:after="0" w:line="240" w:lineRule="auto"/>
        <w:rPr>
          <w:rFonts w:ascii="Calibri Light" w:eastAsia="Times New Roman" w:hAnsi="Calibri Light" w:cs="Calibri Light"/>
        </w:rPr>
      </w:pPr>
      <w:r w:rsidRPr="00F503CC">
        <w:rPr>
          <w:rFonts w:ascii="Calibri Light" w:eastAsia="Times New Roman" w:hAnsi="Calibri Light" w:cs="Calibri Light"/>
        </w:rPr>
        <w:t xml:space="preserve">            …………………………………………………….</w:t>
      </w:r>
    </w:p>
    <w:p w14:paraId="75651EC6" w14:textId="77777777" w:rsidR="00F503CC" w:rsidRPr="00F503CC" w:rsidRDefault="00F503CC" w:rsidP="00F503CC">
      <w:pPr>
        <w:spacing w:after="0" w:line="240" w:lineRule="auto"/>
        <w:jc w:val="center"/>
        <w:rPr>
          <w:rFonts w:ascii="Calibri Light" w:eastAsia="Times New Roman" w:hAnsi="Calibri Light" w:cs="Calibri Light"/>
          <w:b/>
        </w:rPr>
        <w:sectPr w:rsidR="00F503CC" w:rsidRPr="00F503CC" w:rsidSect="00E2355F">
          <w:type w:val="continuous"/>
          <w:pgSz w:w="11906" w:h="16838"/>
          <w:pgMar w:top="1418" w:right="849" w:bottom="1418" w:left="1418" w:header="709" w:footer="709" w:gutter="0"/>
          <w:cols w:num="2" w:space="708"/>
          <w:docGrid w:linePitch="360"/>
        </w:sectPr>
      </w:pPr>
      <w:proofErr w:type="spellStart"/>
      <w:r w:rsidRPr="00F503CC">
        <w:rPr>
          <w:rFonts w:ascii="Calibri Light" w:eastAsia="Times New Roman" w:hAnsi="Calibri Light" w:cs="Calibri Light"/>
          <w:b/>
        </w:rPr>
        <w:t>Grantobiorca</w:t>
      </w:r>
      <w:proofErr w:type="spellEnd"/>
    </w:p>
    <w:p w14:paraId="435A7642" w14:textId="77777777" w:rsidR="00F503CC" w:rsidRPr="00F503CC" w:rsidRDefault="00F503CC" w:rsidP="00F503CC">
      <w:pPr>
        <w:spacing w:after="0" w:line="240" w:lineRule="auto"/>
        <w:rPr>
          <w:rFonts w:ascii="Arial" w:eastAsia="Times New Roman" w:hAnsi="Arial" w:cs="Arial"/>
          <w:bCs/>
        </w:rPr>
      </w:pPr>
      <w:r w:rsidRPr="00F503CC">
        <w:rPr>
          <w:rFonts w:ascii="Arial" w:eastAsia="Times New Roman" w:hAnsi="Arial" w:cs="Arial"/>
          <w:bCs/>
        </w:rPr>
        <w:t xml:space="preserve"> </w:t>
      </w:r>
    </w:p>
    <w:p w14:paraId="0077A436" w14:textId="77777777" w:rsidR="00F503CC" w:rsidRPr="00F503CC" w:rsidRDefault="00F503CC" w:rsidP="00F503CC">
      <w:pPr>
        <w:spacing w:after="0" w:line="240" w:lineRule="auto"/>
        <w:ind w:left="-142"/>
        <w:jc w:val="center"/>
        <w:rPr>
          <w:rFonts w:asciiTheme="majorHAnsi" w:hAnsiTheme="majorHAnsi" w:cstheme="minorHAnsi"/>
          <w:sz w:val="28"/>
          <w:szCs w:val="28"/>
        </w:rPr>
      </w:pPr>
      <w:r w:rsidRPr="00F503CC">
        <w:rPr>
          <w:rFonts w:asciiTheme="majorHAnsi" w:hAnsiTheme="majorHAnsi" w:cstheme="minorHAnsi"/>
          <w:sz w:val="28"/>
          <w:szCs w:val="28"/>
        </w:rPr>
        <w:lastRenderedPageBreak/>
        <w:t>Klauzula informacyjna RODO</w:t>
      </w:r>
    </w:p>
    <w:p w14:paraId="08E3641E" w14:textId="77777777" w:rsidR="00F503CC" w:rsidRPr="00F503CC" w:rsidRDefault="00F503CC" w:rsidP="00F503CC">
      <w:pPr>
        <w:spacing w:after="21" w:line="240" w:lineRule="auto"/>
        <w:ind w:left="-142"/>
        <w:rPr>
          <w:rFonts w:asciiTheme="majorHAnsi" w:hAnsiTheme="majorHAnsi" w:cstheme="minorHAnsi"/>
        </w:rPr>
      </w:pPr>
      <w:r w:rsidRPr="00F503CC">
        <w:rPr>
          <w:rFonts w:asciiTheme="majorHAnsi" w:hAnsiTheme="majorHAnsi" w:cstheme="minorHAnsi"/>
        </w:rPr>
        <w:t xml:space="preserve"> </w:t>
      </w:r>
    </w:p>
    <w:p w14:paraId="168484BB" w14:textId="77777777" w:rsidR="00F503CC" w:rsidRPr="00F503CC" w:rsidRDefault="00F503CC" w:rsidP="00F503CC">
      <w:pPr>
        <w:numPr>
          <w:ilvl w:val="0"/>
          <w:numId w:val="31"/>
        </w:numPr>
        <w:spacing w:after="232" w:line="240" w:lineRule="auto"/>
        <w:ind w:left="-142" w:hanging="360"/>
        <w:jc w:val="both"/>
        <w:rPr>
          <w:rFonts w:asciiTheme="majorHAnsi" w:hAnsiTheme="majorHAnsi" w:cstheme="minorHAnsi"/>
        </w:rPr>
      </w:pPr>
      <w:r w:rsidRPr="00F503CC">
        <w:rPr>
          <w:rFonts w:asciiTheme="majorHAnsi" w:hAnsiTheme="majorHAnsi" w:cstheme="minorHAnsi"/>
        </w:rPr>
        <w:t xml:space="preserve">Zgodnie z art. 13 ust. 1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 dalej: RODO, informujemy, że administratorem Pani/Pana danych osobowych jest Stowarzyszenie “Ślężanie – Lokalna Grupa Działania” z siedzibą w Sobótce przy ul. Kościuszki 7/9. </w:t>
      </w:r>
    </w:p>
    <w:p w14:paraId="74E4B0E4" w14:textId="77777777" w:rsidR="00F503CC" w:rsidRPr="00F503CC" w:rsidRDefault="00F503CC" w:rsidP="00F503CC">
      <w:pPr>
        <w:numPr>
          <w:ilvl w:val="0"/>
          <w:numId w:val="31"/>
        </w:numPr>
        <w:spacing w:after="232" w:line="240" w:lineRule="auto"/>
        <w:ind w:left="-142" w:hanging="360"/>
        <w:jc w:val="both"/>
        <w:rPr>
          <w:rFonts w:asciiTheme="majorHAnsi" w:hAnsiTheme="majorHAnsi" w:cstheme="minorHAnsi"/>
        </w:rPr>
      </w:pPr>
      <w:r w:rsidRPr="00F503CC">
        <w:rPr>
          <w:rFonts w:asciiTheme="majorHAnsi" w:hAnsiTheme="majorHAnsi" w:cstheme="minorHAnsi"/>
        </w:rPr>
        <w:t>Na podstawie obowiązujących przepisów, wyznaczyliśmy Inspektora Ochrony Danych, z którym można kontaktować się:</w:t>
      </w:r>
      <w:r w:rsidRPr="00F503CC">
        <w:rPr>
          <w:rFonts w:asciiTheme="majorHAnsi" w:hAnsiTheme="majorHAnsi" w:cstheme="minorHAnsi"/>
        </w:rPr>
        <w:tab/>
        <w:t xml:space="preserve">                                                                                                                                                                                                        - listownie na adres: </w:t>
      </w:r>
      <w:proofErr w:type="spellStart"/>
      <w:r w:rsidRPr="00F503CC">
        <w:rPr>
          <w:rFonts w:asciiTheme="majorHAnsi" w:hAnsiTheme="majorHAnsi" w:cstheme="minorHAnsi"/>
        </w:rPr>
        <w:t>j.w</w:t>
      </w:r>
      <w:proofErr w:type="spellEnd"/>
      <w:r w:rsidRPr="00F503CC">
        <w:rPr>
          <w:rFonts w:asciiTheme="majorHAnsi" w:hAnsiTheme="majorHAnsi" w:cstheme="minorHAnsi"/>
        </w:rPr>
        <w:t xml:space="preserve">. </w:t>
      </w:r>
      <w:r w:rsidRPr="00F503CC">
        <w:rPr>
          <w:rFonts w:asciiTheme="majorHAnsi" w:hAnsiTheme="majorHAnsi" w:cstheme="minorHAnsi"/>
        </w:rPr>
        <w:tab/>
        <w:t xml:space="preserve">                                                                                                                                                                 - przez e-mail: info@slezanie.eu</w:t>
      </w:r>
    </w:p>
    <w:p w14:paraId="046310CF" w14:textId="77777777" w:rsidR="00F503CC" w:rsidRPr="00F503CC" w:rsidRDefault="00F503CC" w:rsidP="00F503CC">
      <w:pPr>
        <w:numPr>
          <w:ilvl w:val="0"/>
          <w:numId w:val="31"/>
        </w:numPr>
        <w:spacing w:after="47" w:line="240" w:lineRule="auto"/>
        <w:ind w:left="-142" w:hanging="360"/>
        <w:jc w:val="both"/>
        <w:rPr>
          <w:rFonts w:asciiTheme="majorHAnsi" w:hAnsiTheme="majorHAnsi" w:cstheme="minorHAnsi"/>
        </w:rPr>
      </w:pPr>
      <w:r w:rsidRPr="00F503CC">
        <w:rPr>
          <w:rFonts w:asciiTheme="majorHAnsi" w:hAnsiTheme="majorHAnsi" w:cstheme="minorHAnsi"/>
        </w:rPr>
        <w:t xml:space="preserve">Dane osobowe pozyskane w związku z zawarciem z Państwem umowy będą przetwarzane w następujących celach: </w:t>
      </w:r>
    </w:p>
    <w:p w14:paraId="67887557" w14:textId="77777777" w:rsidR="00F503CC" w:rsidRPr="00F503CC" w:rsidRDefault="00F503CC" w:rsidP="00F503CC">
      <w:pPr>
        <w:spacing w:after="8" w:line="240" w:lineRule="auto"/>
        <w:ind w:left="-142"/>
        <w:jc w:val="both"/>
        <w:rPr>
          <w:rFonts w:asciiTheme="majorHAnsi" w:hAnsiTheme="majorHAnsi" w:cstheme="minorHAnsi"/>
        </w:rPr>
      </w:pPr>
      <w:r w:rsidRPr="00F503CC">
        <w:rPr>
          <w:rFonts w:asciiTheme="majorHAnsi" w:hAnsiTheme="majorHAnsi" w:cstheme="minorHAnsi"/>
        </w:rPr>
        <w:t xml:space="preserve">- związanych z realizacją podpisanej z Państwem umowy, </w:t>
      </w:r>
    </w:p>
    <w:p w14:paraId="790A87E2" w14:textId="77777777" w:rsidR="00F503CC" w:rsidRPr="00F503CC" w:rsidRDefault="00F503CC" w:rsidP="00F503CC">
      <w:pPr>
        <w:spacing w:after="8" w:line="240" w:lineRule="auto"/>
        <w:ind w:left="-142"/>
        <w:jc w:val="both"/>
        <w:rPr>
          <w:rFonts w:asciiTheme="majorHAnsi" w:hAnsiTheme="majorHAnsi" w:cstheme="minorHAnsi"/>
        </w:rPr>
      </w:pPr>
      <w:r w:rsidRPr="00F503CC">
        <w:rPr>
          <w:rFonts w:asciiTheme="majorHAnsi" w:hAnsiTheme="majorHAnsi" w:cstheme="minorHAnsi"/>
        </w:rPr>
        <w:t xml:space="preserve">- związanych z dochodzeniem ewentualnych roszczeń, odszkodowań, </w:t>
      </w:r>
      <w:r w:rsidRPr="00F503CC">
        <w:rPr>
          <w:rFonts w:asciiTheme="majorHAnsi" w:eastAsia="Arial" w:hAnsiTheme="majorHAnsi" w:cstheme="minorHAnsi"/>
        </w:rPr>
        <w:t xml:space="preserve"> </w:t>
      </w:r>
      <w:r w:rsidRPr="00F503CC">
        <w:rPr>
          <w:rFonts w:asciiTheme="majorHAnsi" w:hAnsiTheme="majorHAnsi" w:cstheme="minorHAnsi"/>
        </w:rPr>
        <w:t xml:space="preserve">udzielania odpowiedzi na </w:t>
      </w:r>
    </w:p>
    <w:p w14:paraId="240BDDEB" w14:textId="77777777" w:rsidR="00F503CC" w:rsidRPr="00F503CC" w:rsidRDefault="00F503CC" w:rsidP="00F503CC">
      <w:pPr>
        <w:spacing w:after="8" w:line="240" w:lineRule="auto"/>
        <w:ind w:left="-142"/>
        <w:jc w:val="both"/>
        <w:rPr>
          <w:rFonts w:asciiTheme="majorHAnsi" w:hAnsiTheme="majorHAnsi" w:cstheme="minorHAnsi"/>
        </w:rPr>
      </w:pPr>
      <w:r w:rsidRPr="00F503CC">
        <w:rPr>
          <w:rFonts w:asciiTheme="majorHAnsi" w:hAnsiTheme="majorHAnsi" w:cstheme="minorHAnsi"/>
        </w:rPr>
        <w:t xml:space="preserve">   Państwa  pisma, wnioski i skargi, </w:t>
      </w:r>
    </w:p>
    <w:p w14:paraId="764D3ABD" w14:textId="77777777" w:rsidR="00F503CC" w:rsidRPr="00F503CC" w:rsidRDefault="00F503CC" w:rsidP="00F503CC">
      <w:pPr>
        <w:spacing w:after="8" w:line="240" w:lineRule="auto"/>
        <w:ind w:left="-142"/>
        <w:jc w:val="both"/>
        <w:rPr>
          <w:rFonts w:asciiTheme="majorHAnsi" w:hAnsiTheme="majorHAnsi" w:cstheme="minorHAnsi"/>
        </w:rPr>
      </w:pPr>
      <w:r w:rsidRPr="00F503CC">
        <w:rPr>
          <w:rFonts w:asciiTheme="majorHAnsi" w:hAnsiTheme="majorHAnsi" w:cstheme="minorHAnsi"/>
        </w:rPr>
        <w:t xml:space="preserve">-  udzielania odpowiedzi w toczących się postępowaniach. </w:t>
      </w:r>
    </w:p>
    <w:p w14:paraId="0BD3519C" w14:textId="77777777" w:rsidR="00F503CC" w:rsidRPr="00F503CC" w:rsidRDefault="00F503CC" w:rsidP="00F503CC">
      <w:pPr>
        <w:spacing w:after="8" w:line="240" w:lineRule="auto"/>
        <w:ind w:left="-142"/>
        <w:jc w:val="both"/>
        <w:rPr>
          <w:rFonts w:asciiTheme="majorHAnsi" w:hAnsiTheme="majorHAnsi" w:cstheme="minorHAnsi"/>
        </w:rPr>
      </w:pPr>
    </w:p>
    <w:p w14:paraId="44EE8558" w14:textId="77777777" w:rsidR="00F503CC" w:rsidRPr="00F503CC" w:rsidRDefault="00F503CC" w:rsidP="00F503CC">
      <w:pPr>
        <w:numPr>
          <w:ilvl w:val="0"/>
          <w:numId w:val="31"/>
        </w:numPr>
        <w:spacing w:after="55" w:line="240" w:lineRule="auto"/>
        <w:ind w:left="-142" w:hanging="360"/>
        <w:jc w:val="both"/>
        <w:rPr>
          <w:rFonts w:asciiTheme="majorHAnsi" w:hAnsiTheme="majorHAnsi" w:cstheme="minorHAnsi"/>
        </w:rPr>
      </w:pPr>
      <w:r w:rsidRPr="00F503CC">
        <w:rPr>
          <w:rFonts w:asciiTheme="majorHAnsi" w:hAnsiTheme="majorHAnsi" w:cstheme="minorHAnsi"/>
        </w:rPr>
        <w:t xml:space="preserve">Podstawą prawną przetwarzania Państwa danych jest: </w:t>
      </w:r>
      <w:r w:rsidRPr="00F503CC">
        <w:rPr>
          <w:rFonts w:asciiTheme="majorHAnsi" w:eastAsia="Arial" w:hAnsiTheme="majorHAnsi" w:cstheme="minorHAnsi"/>
        </w:rPr>
        <w:t xml:space="preserve"> </w:t>
      </w:r>
      <w:r w:rsidRPr="00F503CC">
        <w:rPr>
          <w:rFonts w:asciiTheme="majorHAnsi" w:hAnsiTheme="majorHAnsi" w:cstheme="minorHAnsi"/>
        </w:rPr>
        <w:t xml:space="preserve">niezbędność do wykonania umowy lub do podjęcia działań na Państwa żądanie przed zawarciem umowy (art. 6 ust. 1 lit. b RODO), </w:t>
      </w:r>
    </w:p>
    <w:p w14:paraId="0D7E593D" w14:textId="77777777" w:rsidR="00F503CC" w:rsidRPr="00F503CC" w:rsidRDefault="00F503CC" w:rsidP="00F503CC">
      <w:pPr>
        <w:spacing w:after="59" w:line="240" w:lineRule="auto"/>
        <w:ind w:left="-142"/>
        <w:jc w:val="both"/>
        <w:rPr>
          <w:rFonts w:asciiTheme="majorHAnsi" w:hAnsiTheme="majorHAnsi" w:cstheme="minorHAnsi"/>
        </w:rPr>
      </w:pPr>
      <w:r w:rsidRPr="00F503CC">
        <w:rPr>
          <w:rFonts w:asciiTheme="majorHAnsi" w:hAnsiTheme="majorHAnsi" w:cstheme="minorHAnsi"/>
        </w:rPr>
        <w:t xml:space="preserve">- konieczność wypełnienia obowiązku prawnego ciążącego na administratorze (art. 6 ust. 1 lit. c RODO), </w:t>
      </w:r>
    </w:p>
    <w:p w14:paraId="43322B96" w14:textId="77777777" w:rsidR="00F503CC" w:rsidRPr="00F503CC" w:rsidRDefault="00F503CC" w:rsidP="00F503CC">
      <w:pPr>
        <w:spacing w:after="8" w:line="240" w:lineRule="auto"/>
        <w:ind w:left="-142"/>
        <w:jc w:val="both"/>
        <w:rPr>
          <w:rFonts w:asciiTheme="majorHAnsi" w:hAnsiTheme="majorHAnsi" w:cstheme="minorHAnsi"/>
        </w:rPr>
      </w:pPr>
      <w:r w:rsidRPr="00F503CC">
        <w:rPr>
          <w:rFonts w:asciiTheme="majorHAnsi" w:hAnsiTheme="majorHAnsi" w:cstheme="minorHAnsi"/>
        </w:rPr>
        <w:t xml:space="preserve">- niezbędność do celów wynikających z prawnie uzasadnionych interesów realizowanych przez </w:t>
      </w:r>
      <w:r w:rsidRPr="00F503CC">
        <w:rPr>
          <w:rFonts w:asciiTheme="majorHAnsi" w:hAnsiTheme="majorHAnsi" w:cstheme="minorHAnsi"/>
        </w:rPr>
        <w:tab/>
      </w:r>
      <w:r w:rsidRPr="00F503CC">
        <w:rPr>
          <w:rFonts w:asciiTheme="majorHAnsi" w:hAnsiTheme="majorHAnsi" w:cstheme="minorHAnsi"/>
        </w:rPr>
        <w:tab/>
        <w:t xml:space="preserve">administratora (art. 6 ust. 1 lit. f RODO). </w:t>
      </w:r>
    </w:p>
    <w:p w14:paraId="76BEFCB2" w14:textId="77777777" w:rsidR="00F503CC" w:rsidRPr="00F503CC" w:rsidRDefault="00F503CC" w:rsidP="00F503CC">
      <w:pPr>
        <w:spacing w:after="8" w:line="240" w:lineRule="auto"/>
        <w:ind w:left="-142"/>
        <w:jc w:val="both"/>
        <w:rPr>
          <w:rFonts w:asciiTheme="majorHAnsi" w:hAnsiTheme="majorHAnsi" w:cstheme="minorHAnsi"/>
        </w:rPr>
      </w:pPr>
    </w:p>
    <w:p w14:paraId="17F12563" w14:textId="77777777" w:rsidR="00F503CC" w:rsidRPr="00F503CC" w:rsidRDefault="00F503CC" w:rsidP="00F503CC">
      <w:pPr>
        <w:numPr>
          <w:ilvl w:val="0"/>
          <w:numId w:val="31"/>
        </w:numPr>
        <w:spacing w:after="8" w:line="240" w:lineRule="auto"/>
        <w:ind w:left="-142" w:hanging="360"/>
        <w:jc w:val="both"/>
        <w:rPr>
          <w:rFonts w:asciiTheme="majorHAnsi" w:hAnsiTheme="majorHAnsi" w:cstheme="minorHAnsi"/>
        </w:rPr>
      </w:pPr>
      <w:r w:rsidRPr="00F503CC">
        <w:rPr>
          <w:rFonts w:asciiTheme="majorHAnsi" w:hAnsiTheme="majorHAnsi" w:cstheme="minorHAnsi"/>
        </w:rPr>
        <w:t xml:space="preserve">Podanie danych osobowych jest dobrowolne, ale niezbędne do realizacji umowy. </w:t>
      </w:r>
    </w:p>
    <w:p w14:paraId="19341006" w14:textId="77777777" w:rsidR="00F503CC" w:rsidRPr="00F503CC" w:rsidRDefault="00F503CC" w:rsidP="00F503CC">
      <w:pPr>
        <w:spacing w:after="8" w:line="240" w:lineRule="auto"/>
        <w:ind w:left="-142"/>
        <w:jc w:val="both"/>
        <w:rPr>
          <w:rFonts w:asciiTheme="majorHAnsi" w:hAnsiTheme="majorHAnsi" w:cstheme="minorHAnsi"/>
        </w:rPr>
      </w:pPr>
    </w:p>
    <w:p w14:paraId="7D576D79" w14:textId="77777777" w:rsidR="00F503CC" w:rsidRPr="00F503CC" w:rsidRDefault="00F503CC" w:rsidP="00F503CC">
      <w:pPr>
        <w:numPr>
          <w:ilvl w:val="0"/>
          <w:numId w:val="31"/>
        </w:numPr>
        <w:spacing w:after="55" w:line="240" w:lineRule="auto"/>
        <w:ind w:left="-142" w:hanging="360"/>
        <w:jc w:val="both"/>
        <w:rPr>
          <w:rFonts w:asciiTheme="majorHAnsi" w:hAnsiTheme="majorHAnsi" w:cstheme="minorHAnsi"/>
        </w:rPr>
      </w:pPr>
      <w:r w:rsidRPr="00F503CC">
        <w:rPr>
          <w:rFonts w:asciiTheme="majorHAnsi" w:hAnsiTheme="majorHAnsi" w:cstheme="minorHAnsi"/>
        </w:rPr>
        <w:t xml:space="preserve">Pozyskane od Państwa dane osobowe mogą być przekazywane: </w:t>
      </w:r>
    </w:p>
    <w:p w14:paraId="1E0FBD1C" w14:textId="77777777" w:rsidR="00F503CC" w:rsidRPr="00F503CC" w:rsidRDefault="00F503CC" w:rsidP="00F503CC">
      <w:pPr>
        <w:spacing w:after="8" w:line="240" w:lineRule="auto"/>
        <w:ind w:left="-142"/>
        <w:jc w:val="both"/>
        <w:rPr>
          <w:rFonts w:asciiTheme="majorHAnsi" w:hAnsiTheme="majorHAnsi" w:cstheme="minorHAnsi"/>
        </w:rPr>
      </w:pPr>
      <w:r w:rsidRPr="00F503CC">
        <w:rPr>
          <w:rFonts w:asciiTheme="majorHAnsi" w:hAnsiTheme="majorHAnsi" w:cstheme="minorHAnsi"/>
        </w:rPr>
        <w:t xml:space="preserve">-  podmiotom przetwarzającym je na nasze zlecenie oraz </w:t>
      </w:r>
    </w:p>
    <w:p w14:paraId="5CD6A247" w14:textId="77777777" w:rsidR="00F503CC" w:rsidRPr="00F503CC" w:rsidRDefault="00F503CC" w:rsidP="00F503CC">
      <w:pPr>
        <w:spacing w:after="8" w:line="240" w:lineRule="auto"/>
        <w:ind w:left="-142"/>
        <w:jc w:val="both"/>
        <w:rPr>
          <w:rFonts w:asciiTheme="majorHAnsi" w:hAnsiTheme="majorHAnsi" w:cstheme="minorHAnsi"/>
        </w:rPr>
      </w:pPr>
      <w:r w:rsidRPr="00F503CC">
        <w:rPr>
          <w:rFonts w:asciiTheme="majorHAnsi" w:hAnsiTheme="majorHAnsi" w:cstheme="minorHAnsi"/>
        </w:rPr>
        <w:t xml:space="preserve">- organom lub podmiotom publicznym uprawnionym do uzyskania danych na podstawie </w:t>
      </w:r>
    </w:p>
    <w:p w14:paraId="311C6618" w14:textId="77777777" w:rsidR="00F503CC" w:rsidRPr="00F503CC" w:rsidRDefault="00F503CC" w:rsidP="00F503CC">
      <w:pPr>
        <w:spacing w:after="8" w:line="240" w:lineRule="auto"/>
        <w:ind w:left="-142"/>
        <w:jc w:val="both"/>
        <w:rPr>
          <w:rFonts w:asciiTheme="majorHAnsi" w:hAnsiTheme="majorHAnsi" w:cstheme="minorHAnsi"/>
        </w:rPr>
      </w:pPr>
      <w:r w:rsidRPr="00F503CC">
        <w:rPr>
          <w:rFonts w:asciiTheme="majorHAnsi" w:hAnsiTheme="majorHAnsi" w:cstheme="minorHAnsi"/>
        </w:rPr>
        <w:t xml:space="preserve">   obowiązujących przepisów prawa, np. sądom, organom ścigania lub instytucjom państwowym, gdy </w:t>
      </w:r>
    </w:p>
    <w:p w14:paraId="29857A91" w14:textId="77777777" w:rsidR="00F503CC" w:rsidRPr="00F503CC" w:rsidRDefault="00F503CC" w:rsidP="00F503CC">
      <w:pPr>
        <w:spacing w:after="8" w:line="240" w:lineRule="auto"/>
        <w:ind w:left="-142"/>
        <w:jc w:val="both"/>
        <w:rPr>
          <w:rFonts w:asciiTheme="majorHAnsi" w:hAnsiTheme="majorHAnsi" w:cstheme="minorHAnsi"/>
        </w:rPr>
      </w:pPr>
      <w:r w:rsidRPr="00F503CC">
        <w:rPr>
          <w:rFonts w:asciiTheme="majorHAnsi" w:hAnsiTheme="majorHAnsi" w:cstheme="minorHAnsi"/>
        </w:rPr>
        <w:t xml:space="preserve">    wystąpią z żądaniem, w  oparciu o stosowną  podstawę prawną. </w:t>
      </w:r>
    </w:p>
    <w:p w14:paraId="00BBC9F9" w14:textId="77777777" w:rsidR="00F503CC" w:rsidRPr="00F503CC" w:rsidRDefault="00F503CC" w:rsidP="00F503CC">
      <w:pPr>
        <w:spacing w:after="8" w:line="240" w:lineRule="auto"/>
        <w:ind w:left="-142"/>
        <w:jc w:val="both"/>
        <w:rPr>
          <w:rFonts w:asciiTheme="majorHAnsi" w:hAnsiTheme="majorHAnsi" w:cstheme="minorHAnsi"/>
        </w:rPr>
      </w:pPr>
    </w:p>
    <w:p w14:paraId="3F3FF8E6" w14:textId="77777777" w:rsidR="00F503CC" w:rsidRPr="00F503CC" w:rsidRDefault="00F503CC" w:rsidP="00F503CC">
      <w:pPr>
        <w:numPr>
          <w:ilvl w:val="0"/>
          <w:numId w:val="31"/>
        </w:numPr>
        <w:spacing w:after="8" w:line="240" w:lineRule="auto"/>
        <w:ind w:left="-142" w:hanging="360"/>
        <w:jc w:val="both"/>
        <w:rPr>
          <w:rFonts w:asciiTheme="majorHAnsi" w:hAnsiTheme="majorHAnsi" w:cstheme="minorHAnsi"/>
        </w:rPr>
      </w:pPr>
      <w:r w:rsidRPr="00F503CC">
        <w:rPr>
          <w:rFonts w:asciiTheme="majorHAnsi" w:hAnsiTheme="majorHAnsi" w:cstheme="minorHAnsi"/>
        </w:rPr>
        <w:t xml:space="preserve">Państwa dane nie będą przekazane do państw trzecich.  </w:t>
      </w:r>
    </w:p>
    <w:p w14:paraId="143C662D" w14:textId="77777777" w:rsidR="00F503CC" w:rsidRPr="00F503CC" w:rsidRDefault="00F503CC" w:rsidP="00F503CC">
      <w:pPr>
        <w:spacing w:after="8" w:line="240" w:lineRule="auto"/>
        <w:ind w:left="-142"/>
        <w:jc w:val="both"/>
        <w:rPr>
          <w:rFonts w:asciiTheme="majorHAnsi" w:hAnsiTheme="majorHAnsi" w:cstheme="minorHAnsi"/>
        </w:rPr>
      </w:pPr>
    </w:p>
    <w:p w14:paraId="6C288A63" w14:textId="77777777" w:rsidR="00F503CC" w:rsidRPr="00F503CC" w:rsidRDefault="00F503CC" w:rsidP="00F503CC">
      <w:pPr>
        <w:numPr>
          <w:ilvl w:val="0"/>
          <w:numId w:val="31"/>
        </w:numPr>
        <w:spacing w:after="52" w:line="240" w:lineRule="auto"/>
        <w:ind w:left="-142" w:hanging="360"/>
        <w:jc w:val="both"/>
        <w:rPr>
          <w:rFonts w:asciiTheme="majorHAnsi" w:hAnsiTheme="majorHAnsi" w:cstheme="minorHAnsi"/>
        </w:rPr>
      </w:pPr>
      <w:r w:rsidRPr="00F503CC">
        <w:rPr>
          <w:rFonts w:asciiTheme="majorHAnsi" w:hAnsiTheme="majorHAnsi" w:cstheme="minorHAnsi"/>
        </w:rPr>
        <w:t xml:space="preserve">Okres przetwarzania Państwa danych osobowych jest uzależniony od celu w jakim dane są przetwarzane. Okres, przez który Państwa dane osobowe będą przechowywane jest obliczany w oparciu o następujące kryteria: </w:t>
      </w:r>
    </w:p>
    <w:p w14:paraId="6A51E116" w14:textId="77777777" w:rsidR="00F503CC" w:rsidRPr="00F503CC" w:rsidRDefault="00F503CC" w:rsidP="00F503CC">
      <w:pPr>
        <w:spacing w:after="8" w:line="240" w:lineRule="auto"/>
        <w:ind w:left="-142"/>
        <w:jc w:val="both"/>
        <w:rPr>
          <w:rFonts w:asciiTheme="majorHAnsi" w:hAnsiTheme="majorHAnsi" w:cstheme="minorHAnsi"/>
        </w:rPr>
      </w:pPr>
      <w:r w:rsidRPr="00F503CC">
        <w:rPr>
          <w:rFonts w:asciiTheme="majorHAnsi" w:hAnsiTheme="majorHAnsi" w:cstheme="minorHAnsi"/>
        </w:rPr>
        <w:t xml:space="preserve">- czasu obowiązywania umowy i trwałości projektu, </w:t>
      </w:r>
    </w:p>
    <w:p w14:paraId="62350333" w14:textId="77777777" w:rsidR="00F503CC" w:rsidRPr="00F503CC" w:rsidRDefault="00F503CC" w:rsidP="00F503CC">
      <w:pPr>
        <w:spacing w:after="58" w:line="240" w:lineRule="auto"/>
        <w:ind w:left="-142"/>
        <w:jc w:val="both"/>
        <w:rPr>
          <w:rFonts w:asciiTheme="majorHAnsi" w:hAnsiTheme="majorHAnsi" w:cstheme="minorHAnsi"/>
        </w:rPr>
      </w:pPr>
      <w:r w:rsidRPr="00F503CC">
        <w:rPr>
          <w:rFonts w:asciiTheme="majorHAnsi" w:hAnsiTheme="majorHAnsi" w:cstheme="minorHAnsi"/>
        </w:rPr>
        <w:t xml:space="preserve">- przepisy prawa, które mogą nas obligować do przetwarzania danych przez określny czas,    </w:t>
      </w:r>
      <w:r w:rsidRPr="00F503CC">
        <w:rPr>
          <w:rFonts w:asciiTheme="majorHAnsi" w:hAnsiTheme="majorHAnsi" w:cstheme="minorHAnsi"/>
        </w:rPr>
        <w:tab/>
        <w:t xml:space="preserve">                                                - okres, który jest niezbędny do obrony naszych interesów</w:t>
      </w:r>
      <w:r w:rsidRPr="00F503CC">
        <w:rPr>
          <w:rFonts w:asciiTheme="majorHAnsi" w:hAnsiTheme="majorHAnsi" w:cstheme="minorHAnsi"/>
          <w:b/>
        </w:rPr>
        <w:t>.</w:t>
      </w:r>
      <w:r w:rsidRPr="00F503CC">
        <w:rPr>
          <w:rFonts w:asciiTheme="majorHAnsi" w:hAnsiTheme="majorHAnsi" w:cstheme="minorHAnsi"/>
        </w:rPr>
        <w:t xml:space="preserve">  </w:t>
      </w:r>
    </w:p>
    <w:p w14:paraId="26C89F2F" w14:textId="77777777" w:rsidR="00F503CC" w:rsidRPr="00F503CC" w:rsidRDefault="00F503CC" w:rsidP="00F503CC">
      <w:pPr>
        <w:spacing w:after="58" w:line="240" w:lineRule="auto"/>
        <w:ind w:left="-142"/>
        <w:jc w:val="both"/>
        <w:rPr>
          <w:rFonts w:asciiTheme="majorHAnsi" w:hAnsiTheme="majorHAnsi" w:cstheme="minorHAnsi"/>
        </w:rPr>
      </w:pPr>
    </w:p>
    <w:p w14:paraId="798F97E0" w14:textId="77777777" w:rsidR="00F503CC" w:rsidRPr="00F503CC" w:rsidRDefault="00F503CC" w:rsidP="00F503CC">
      <w:pPr>
        <w:numPr>
          <w:ilvl w:val="0"/>
          <w:numId w:val="31"/>
        </w:numPr>
        <w:spacing w:after="8" w:line="240" w:lineRule="auto"/>
        <w:ind w:left="-142" w:hanging="360"/>
        <w:jc w:val="both"/>
        <w:rPr>
          <w:rFonts w:asciiTheme="majorHAnsi" w:hAnsiTheme="majorHAnsi" w:cstheme="minorHAnsi"/>
        </w:rPr>
      </w:pPr>
      <w:r w:rsidRPr="00F503CC">
        <w:rPr>
          <w:rFonts w:asciiTheme="majorHAnsi" w:hAnsiTheme="majorHAnsi" w:cstheme="minorHAnsi"/>
        </w:rPr>
        <w:t>Ponadto, informujemy, że macie Państwo prawo do:</w:t>
      </w:r>
      <w:r w:rsidRPr="00F503CC">
        <w:rPr>
          <w:rFonts w:asciiTheme="majorHAnsi" w:eastAsia="Arial" w:hAnsiTheme="majorHAnsi" w:cstheme="minorHAnsi"/>
        </w:rPr>
        <w:t xml:space="preserve"> </w:t>
      </w:r>
      <w:r w:rsidRPr="00F503CC">
        <w:rPr>
          <w:rFonts w:asciiTheme="majorHAnsi" w:hAnsiTheme="majorHAnsi" w:cstheme="minorHAnsi"/>
        </w:rPr>
        <w:t xml:space="preserve">dostępu do swoich danych osobowych, </w:t>
      </w:r>
    </w:p>
    <w:p w14:paraId="14C2695C" w14:textId="77777777" w:rsidR="00F503CC" w:rsidRPr="00F503CC" w:rsidRDefault="00F503CC" w:rsidP="00F503CC">
      <w:pPr>
        <w:spacing w:after="53" w:line="240" w:lineRule="auto"/>
        <w:ind w:left="-142"/>
        <w:jc w:val="both"/>
        <w:rPr>
          <w:rFonts w:asciiTheme="majorHAnsi" w:hAnsiTheme="majorHAnsi" w:cstheme="minorHAnsi"/>
        </w:rPr>
      </w:pPr>
      <w:r w:rsidRPr="00F503CC">
        <w:rPr>
          <w:rFonts w:asciiTheme="majorHAnsi" w:hAnsiTheme="majorHAnsi" w:cstheme="minorHAnsi"/>
        </w:rPr>
        <w:t xml:space="preserve">- żądania sprostowania swoich danych osobowych, które są nieprawidłowe oraz uzupełnienia </w:t>
      </w:r>
    </w:p>
    <w:p w14:paraId="0150A101" w14:textId="77777777" w:rsidR="00F503CC" w:rsidRPr="00F503CC" w:rsidRDefault="00F503CC" w:rsidP="00F503CC">
      <w:pPr>
        <w:spacing w:after="53" w:line="240" w:lineRule="auto"/>
        <w:ind w:left="-142"/>
        <w:jc w:val="both"/>
        <w:rPr>
          <w:rFonts w:asciiTheme="majorHAnsi" w:hAnsiTheme="majorHAnsi" w:cstheme="minorHAnsi"/>
        </w:rPr>
      </w:pPr>
      <w:r w:rsidRPr="00F503CC">
        <w:rPr>
          <w:rFonts w:asciiTheme="majorHAnsi" w:hAnsiTheme="majorHAnsi" w:cstheme="minorHAnsi"/>
        </w:rPr>
        <w:t xml:space="preserve">  niekompletnych  danych osobowych, </w:t>
      </w:r>
    </w:p>
    <w:p w14:paraId="0D3D47C8" w14:textId="77777777" w:rsidR="00F503CC" w:rsidRPr="00F503CC" w:rsidRDefault="00F503CC" w:rsidP="00F503CC">
      <w:pPr>
        <w:spacing w:after="59" w:line="240" w:lineRule="auto"/>
        <w:ind w:left="-142"/>
        <w:jc w:val="both"/>
        <w:rPr>
          <w:rFonts w:asciiTheme="majorHAnsi" w:hAnsiTheme="majorHAnsi" w:cstheme="minorHAnsi"/>
        </w:rPr>
      </w:pPr>
      <w:r w:rsidRPr="00F503CC">
        <w:rPr>
          <w:rFonts w:asciiTheme="majorHAnsi" w:hAnsiTheme="majorHAnsi" w:cstheme="minorHAnsi"/>
        </w:rPr>
        <w:t xml:space="preserve">- żądania usunięcia swoich danych osobowych, w szczególności w przypadku cofnięcia przez Państwa </w:t>
      </w:r>
    </w:p>
    <w:p w14:paraId="02F781C7" w14:textId="77777777" w:rsidR="00F503CC" w:rsidRPr="00F503CC" w:rsidRDefault="00F503CC" w:rsidP="00F503CC">
      <w:pPr>
        <w:spacing w:after="59" w:line="240" w:lineRule="auto"/>
        <w:ind w:left="-142"/>
        <w:jc w:val="both"/>
        <w:rPr>
          <w:rFonts w:asciiTheme="majorHAnsi" w:hAnsiTheme="majorHAnsi" w:cstheme="minorHAnsi"/>
        </w:rPr>
      </w:pPr>
      <w:r w:rsidRPr="00F503CC">
        <w:rPr>
          <w:rFonts w:asciiTheme="majorHAnsi" w:hAnsiTheme="majorHAnsi" w:cstheme="minorHAnsi"/>
        </w:rPr>
        <w:t xml:space="preserve">   zgody na przetwarzanie, gdy nie ma innej podstawy prawnej przetwarzania, </w:t>
      </w:r>
    </w:p>
    <w:p w14:paraId="6C3A5E29" w14:textId="77777777" w:rsidR="00F503CC" w:rsidRPr="00F503CC" w:rsidRDefault="00F503CC" w:rsidP="00F503CC">
      <w:pPr>
        <w:spacing w:after="8" w:line="240" w:lineRule="auto"/>
        <w:ind w:left="-142"/>
        <w:jc w:val="both"/>
        <w:rPr>
          <w:rFonts w:asciiTheme="majorHAnsi" w:hAnsiTheme="majorHAnsi" w:cstheme="minorHAnsi"/>
        </w:rPr>
      </w:pPr>
      <w:r w:rsidRPr="00F503CC">
        <w:rPr>
          <w:rFonts w:asciiTheme="majorHAnsi" w:hAnsiTheme="majorHAnsi" w:cstheme="minorHAnsi"/>
        </w:rPr>
        <w:t xml:space="preserve"> - żądania ograniczenia przetwarzania swoich danych osobowych, </w:t>
      </w:r>
    </w:p>
    <w:p w14:paraId="163B2932" w14:textId="77777777" w:rsidR="00F503CC" w:rsidRPr="00F503CC" w:rsidRDefault="00F503CC" w:rsidP="00F503CC">
      <w:pPr>
        <w:spacing w:after="8" w:line="240" w:lineRule="auto"/>
        <w:ind w:left="-142"/>
        <w:jc w:val="both"/>
        <w:rPr>
          <w:rFonts w:asciiTheme="majorHAnsi" w:hAnsiTheme="majorHAnsi" w:cstheme="minorHAnsi"/>
        </w:rPr>
      </w:pPr>
      <w:r w:rsidRPr="00F503CC">
        <w:rPr>
          <w:rFonts w:asciiTheme="majorHAnsi" w:hAnsiTheme="majorHAnsi" w:cstheme="minorHAnsi"/>
        </w:rPr>
        <w:t xml:space="preserve"> - wniesienia sprzeciwu wobec przetwarzania swoich danych, ze względu na Państwa szczególną</w:t>
      </w:r>
    </w:p>
    <w:p w14:paraId="76A83150" w14:textId="77777777" w:rsidR="00F503CC" w:rsidRPr="00F503CC" w:rsidRDefault="00F503CC" w:rsidP="00F503CC">
      <w:pPr>
        <w:spacing w:after="8" w:line="240" w:lineRule="auto"/>
        <w:ind w:left="-142"/>
        <w:jc w:val="both"/>
        <w:rPr>
          <w:rFonts w:asciiTheme="majorHAnsi" w:hAnsiTheme="majorHAnsi" w:cstheme="minorHAnsi"/>
        </w:rPr>
      </w:pPr>
      <w:r w:rsidRPr="00F503CC">
        <w:rPr>
          <w:rFonts w:asciiTheme="majorHAnsi" w:hAnsiTheme="majorHAnsi" w:cstheme="minorHAnsi"/>
        </w:rPr>
        <w:lastRenderedPageBreak/>
        <w:t xml:space="preserve"> </w:t>
      </w:r>
      <w:r w:rsidRPr="00F503CC">
        <w:rPr>
          <w:rFonts w:asciiTheme="majorHAnsi" w:hAnsiTheme="majorHAnsi" w:cstheme="minorHAnsi"/>
        </w:rPr>
        <w:tab/>
        <w:t xml:space="preserve">  sytuację, w przypadkach, kiedy przetwarzamy Pani/Pana dane na podstawie naszego prawnie </w:t>
      </w:r>
    </w:p>
    <w:p w14:paraId="2D78B536" w14:textId="77777777" w:rsidR="00F503CC" w:rsidRPr="00F503CC" w:rsidRDefault="00F503CC" w:rsidP="00F503CC">
      <w:pPr>
        <w:spacing w:after="8" w:line="240" w:lineRule="auto"/>
        <w:ind w:left="-142"/>
        <w:jc w:val="both"/>
        <w:rPr>
          <w:rFonts w:asciiTheme="majorHAnsi" w:hAnsiTheme="majorHAnsi" w:cstheme="minorHAnsi"/>
        </w:rPr>
      </w:pPr>
      <w:r w:rsidRPr="00F503CC">
        <w:rPr>
          <w:rFonts w:asciiTheme="majorHAnsi" w:hAnsiTheme="majorHAnsi" w:cstheme="minorHAnsi"/>
        </w:rPr>
        <w:t xml:space="preserve">     usprawiedliwionego   interesu czy też na potrzeby marketingu bezpośredniego, </w:t>
      </w:r>
    </w:p>
    <w:p w14:paraId="0ACCA8DE" w14:textId="77777777" w:rsidR="00F503CC" w:rsidRPr="00F503CC" w:rsidRDefault="00F503CC" w:rsidP="00F503CC">
      <w:pPr>
        <w:spacing w:after="8" w:line="240" w:lineRule="auto"/>
        <w:ind w:left="-142"/>
        <w:jc w:val="both"/>
        <w:rPr>
          <w:rFonts w:asciiTheme="majorHAnsi" w:hAnsiTheme="majorHAnsi" w:cstheme="minorHAnsi"/>
        </w:rPr>
      </w:pPr>
      <w:r w:rsidRPr="00F503CC">
        <w:rPr>
          <w:rFonts w:asciiTheme="majorHAnsi" w:hAnsiTheme="majorHAnsi" w:cstheme="minorHAnsi"/>
        </w:rPr>
        <w:t xml:space="preserve">  - przenoszenia swoich danych osobowych,  </w:t>
      </w:r>
    </w:p>
    <w:p w14:paraId="687714BA" w14:textId="77777777" w:rsidR="00F503CC" w:rsidRPr="00F503CC" w:rsidRDefault="00F503CC" w:rsidP="00F503CC">
      <w:pPr>
        <w:spacing w:after="31" w:line="240" w:lineRule="auto"/>
        <w:ind w:left="-142"/>
        <w:jc w:val="both"/>
        <w:rPr>
          <w:rFonts w:asciiTheme="majorHAnsi" w:hAnsiTheme="majorHAnsi" w:cstheme="minorHAnsi"/>
        </w:rPr>
      </w:pPr>
      <w:r w:rsidRPr="00F503CC">
        <w:rPr>
          <w:rFonts w:asciiTheme="majorHAnsi" w:hAnsiTheme="majorHAnsi" w:cstheme="minorHAnsi"/>
        </w:rPr>
        <w:t xml:space="preserve">  - wniesienia skargi do organu nadzorczego zajmującego się ochroną danych osobowych, tj. Prezesa </w:t>
      </w:r>
      <w:r w:rsidRPr="00F503CC">
        <w:rPr>
          <w:rFonts w:asciiTheme="majorHAnsi" w:hAnsiTheme="majorHAnsi" w:cstheme="minorHAnsi"/>
        </w:rPr>
        <w:tab/>
        <w:t xml:space="preserve">  Urzędu  Ochrony  Danych Osobowych. </w:t>
      </w:r>
    </w:p>
    <w:p w14:paraId="3B6319BC" w14:textId="77777777" w:rsidR="00F503CC" w:rsidRPr="00F503CC" w:rsidRDefault="00F503CC" w:rsidP="00F503CC">
      <w:pPr>
        <w:spacing w:after="31" w:line="240" w:lineRule="auto"/>
        <w:ind w:left="-142"/>
        <w:jc w:val="both"/>
        <w:rPr>
          <w:rFonts w:asciiTheme="majorHAnsi" w:hAnsiTheme="majorHAnsi" w:cstheme="minorHAnsi"/>
        </w:rPr>
      </w:pPr>
    </w:p>
    <w:p w14:paraId="63DF05EE" w14:textId="77777777" w:rsidR="00F503CC" w:rsidRPr="00F503CC" w:rsidRDefault="00F503CC" w:rsidP="00F503CC">
      <w:pPr>
        <w:numPr>
          <w:ilvl w:val="0"/>
          <w:numId w:val="31"/>
        </w:numPr>
        <w:spacing w:after="8" w:line="240" w:lineRule="auto"/>
        <w:ind w:left="-426"/>
        <w:jc w:val="both"/>
        <w:rPr>
          <w:rFonts w:asciiTheme="majorHAnsi" w:hAnsiTheme="majorHAnsi" w:cstheme="minorHAnsi"/>
        </w:rPr>
      </w:pPr>
      <w:r w:rsidRPr="00F503CC">
        <w:rPr>
          <w:rFonts w:asciiTheme="majorHAnsi" w:hAnsiTheme="majorHAnsi" w:cstheme="minorHAnsi"/>
        </w:rPr>
        <w:t xml:space="preserve">W zakresie, w jakim Państwa dane są przetwarzane na podstawie zgody – macie Państwo prawo </w:t>
      </w:r>
    </w:p>
    <w:p w14:paraId="7DF363FC" w14:textId="77777777" w:rsidR="00F503CC" w:rsidRPr="00F503CC" w:rsidRDefault="00F503CC" w:rsidP="00F503CC">
      <w:pPr>
        <w:spacing w:after="8" w:line="240" w:lineRule="auto"/>
        <w:ind w:left="-426"/>
        <w:jc w:val="both"/>
        <w:rPr>
          <w:rFonts w:asciiTheme="majorHAnsi" w:hAnsiTheme="majorHAnsi" w:cstheme="minorHAnsi"/>
        </w:rPr>
      </w:pPr>
      <w:r w:rsidRPr="00F503CC">
        <w:rPr>
          <w:rFonts w:asciiTheme="majorHAnsi" w:hAnsiTheme="majorHAnsi" w:cstheme="minorHAnsi"/>
        </w:rPr>
        <w:t xml:space="preserve">          wycofania  zgody na przetwarzanie danych w dowolnym momencie.  Wycofanie zgody nie ma wpływu   </w:t>
      </w:r>
    </w:p>
    <w:p w14:paraId="7D4FA34B" w14:textId="77777777" w:rsidR="00F503CC" w:rsidRPr="00F503CC" w:rsidRDefault="00F503CC" w:rsidP="00F503CC">
      <w:pPr>
        <w:spacing w:after="8" w:line="240" w:lineRule="auto"/>
        <w:ind w:left="-426"/>
        <w:jc w:val="both"/>
        <w:rPr>
          <w:rFonts w:asciiTheme="majorHAnsi" w:hAnsiTheme="majorHAnsi" w:cstheme="minorHAnsi"/>
        </w:rPr>
      </w:pPr>
      <w:r w:rsidRPr="00F503CC">
        <w:rPr>
          <w:rFonts w:asciiTheme="majorHAnsi" w:hAnsiTheme="majorHAnsi" w:cstheme="minorHAnsi"/>
        </w:rPr>
        <w:t xml:space="preserve">          na zgodność z prawem przetwarzania, którego dokonano na podstawie  Państwa zgody przed jej </w:t>
      </w:r>
    </w:p>
    <w:p w14:paraId="7338720C" w14:textId="77777777" w:rsidR="00F503CC" w:rsidRPr="00F503CC" w:rsidRDefault="00F503CC" w:rsidP="00F503CC">
      <w:pPr>
        <w:spacing w:after="8" w:line="240" w:lineRule="auto"/>
        <w:ind w:left="-426"/>
        <w:jc w:val="both"/>
        <w:rPr>
          <w:rFonts w:asciiTheme="majorHAnsi" w:hAnsiTheme="majorHAnsi" w:cstheme="minorHAnsi"/>
        </w:rPr>
      </w:pPr>
      <w:r w:rsidRPr="00F503CC">
        <w:rPr>
          <w:rFonts w:asciiTheme="majorHAnsi" w:hAnsiTheme="majorHAnsi" w:cstheme="minorHAnsi"/>
        </w:rPr>
        <w:t xml:space="preserve">          wycofaniem. Zgodę możecie Państwo wycofać poprzez wysłanie oświadczenia o wycofaniu zgody na </w:t>
      </w:r>
    </w:p>
    <w:p w14:paraId="577C35A9" w14:textId="77777777" w:rsidR="00F503CC" w:rsidRPr="00F503CC" w:rsidRDefault="00F503CC" w:rsidP="00F503CC">
      <w:pPr>
        <w:spacing w:after="8" w:line="240" w:lineRule="auto"/>
        <w:ind w:left="-426"/>
        <w:jc w:val="both"/>
        <w:rPr>
          <w:rFonts w:asciiTheme="majorHAnsi" w:hAnsiTheme="majorHAnsi" w:cstheme="minorHAnsi"/>
        </w:rPr>
      </w:pPr>
      <w:r w:rsidRPr="00F503CC">
        <w:rPr>
          <w:rFonts w:asciiTheme="majorHAnsi" w:hAnsiTheme="majorHAnsi" w:cstheme="minorHAnsi"/>
        </w:rPr>
        <w:t xml:space="preserve">          nasz adres korespondencyjny bądź adres mailowy.  </w:t>
      </w:r>
    </w:p>
    <w:p w14:paraId="5323859C" w14:textId="77777777" w:rsidR="00F503CC" w:rsidRPr="00F503CC" w:rsidRDefault="00F503CC" w:rsidP="00F503CC">
      <w:pPr>
        <w:spacing w:after="8" w:line="240" w:lineRule="auto"/>
        <w:ind w:left="-709"/>
        <w:jc w:val="both"/>
        <w:rPr>
          <w:rFonts w:asciiTheme="majorHAnsi" w:hAnsiTheme="majorHAnsi" w:cstheme="minorHAnsi"/>
        </w:rPr>
      </w:pPr>
    </w:p>
    <w:p w14:paraId="14C99D1F" w14:textId="77777777" w:rsidR="00F503CC" w:rsidRPr="00F503CC" w:rsidRDefault="00F503CC" w:rsidP="00F503CC">
      <w:pPr>
        <w:spacing w:after="8" w:line="240" w:lineRule="auto"/>
        <w:ind w:left="-426"/>
        <w:jc w:val="both"/>
        <w:rPr>
          <w:rFonts w:asciiTheme="majorHAnsi" w:hAnsiTheme="majorHAnsi" w:cstheme="minorHAnsi"/>
        </w:rPr>
      </w:pPr>
      <w:r w:rsidRPr="00F503CC">
        <w:rPr>
          <w:rFonts w:asciiTheme="majorHAnsi" w:hAnsiTheme="majorHAnsi" w:cstheme="minorHAnsi"/>
        </w:rPr>
        <w:t>11) Informujemy, że</w:t>
      </w:r>
      <w:r w:rsidRPr="00F503CC">
        <w:rPr>
          <w:rFonts w:asciiTheme="majorHAnsi" w:hAnsiTheme="majorHAnsi" w:cstheme="minorHAnsi"/>
          <w:b/>
        </w:rPr>
        <w:t xml:space="preserve"> </w:t>
      </w:r>
      <w:r w:rsidRPr="00F503CC">
        <w:rPr>
          <w:rFonts w:asciiTheme="majorHAnsi" w:hAnsiTheme="majorHAnsi" w:cstheme="minorHAnsi"/>
        </w:rPr>
        <w:t xml:space="preserve">nie korzystamy z systemów służących do zautomatyzowanego podejmowania decyzji. </w:t>
      </w:r>
    </w:p>
    <w:p w14:paraId="159D73DF" w14:textId="77777777" w:rsidR="00F503CC" w:rsidRPr="00F503CC" w:rsidRDefault="00F503CC" w:rsidP="00F503CC">
      <w:pPr>
        <w:spacing w:after="8" w:line="240" w:lineRule="auto"/>
        <w:ind w:left="-426"/>
        <w:jc w:val="both"/>
        <w:rPr>
          <w:rFonts w:asciiTheme="majorHAnsi" w:hAnsiTheme="majorHAnsi" w:cstheme="minorHAnsi"/>
        </w:rPr>
      </w:pPr>
    </w:p>
    <w:p w14:paraId="54730209" w14:textId="77777777" w:rsidR="00F503CC" w:rsidRPr="00F503CC" w:rsidRDefault="00F503CC" w:rsidP="00F503CC">
      <w:pPr>
        <w:spacing w:after="8" w:line="240" w:lineRule="auto"/>
        <w:ind w:left="-426"/>
        <w:jc w:val="both"/>
        <w:rPr>
          <w:rFonts w:asciiTheme="majorHAnsi" w:hAnsiTheme="majorHAnsi" w:cstheme="minorHAnsi"/>
        </w:rPr>
      </w:pPr>
    </w:p>
    <w:p w14:paraId="5B21ECCF" w14:textId="77777777" w:rsidR="00F503CC" w:rsidRPr="00F503CC" w:rsidRDefault="00F503CC" w:rsidP="00F503CC">
      <w:pPr>
        <w:spacing w:after="8" w:line="240" w:lineRule="auto"/>
        <w:ind w:left="-426"/>
        <w:jc w:val="both"/>
        <w:rPr>
          <w:rFonts w:asciiTheme="majorHAnsi" w:hAnsiTheme="majorHAnsi" w:cstheme="minorHAnsi"/>
        </w:rPr>
      </w:pPr>
    </w:p>
    <w:p w14:paraId="3F869D5D" w14:textId="77777777" w:rsidR="00F503CC" w:rsidRPr="00F503CC" w:rsidRDefault="00F503CC" w:rsidP="00F503CC">
      <w:pPr>
        <w:spacing w:after="8" w:line="240" w:lineRule="auto"/>
        <w:ind w:left="-426"/>
        <w:jc w:val="both"/>
        <w:rPr>
          <w:rFonts w:asciiTheme="majorHAnsi" w:hAnsiTheme="majorHAnsi" w:cstheme="minorHAnsi"/>
        </w:rPr>
      </w:pPr>
    </w:p>
    <w:p w14:paraId="2A4FBC4C" w14:textId="77777777" w:rsidR="00F503CC" w:rsidRPr="00F503CC" w:rsidRDefault="00F503CC" w:rsidP="00F503CC">
      <w:pPr>
        <w:spacing w:after="8" w:line="240" w:lineRule="auto"/>
        <w:ind w:left="-426"/>
        <w:jc w:val="both"/>
        <w:rPr>
          <w:rFonts w:asciiTheme="majorHAnsi" w:hAnsiTheme="majorHAnsi" w:cstheme="minorHAnsi"/>
        </w:rPr>
      </w:pPr>
    </w:p>
    <w:p w14:paraId="4FF77C56" w14:textId="77777777" w:rsidR="00F503CC" w:rsidRPr="00F503CC" w:rsidRDefault="00F503CC" w:rsidP="00F503CC">
      <w:pPr>
        <w:spacing w:after="8" w:line="240" w:lineRule="auto"/>
        <w:ind w:left="-426"/>
        <w:jc w:val="both"/>
        <w:rPr>
          <w:rFonts w:asciiTheme="majorHAnsi" w:hAnsiTheme="majorHAnsi" w:cstheme="minorHAnsi"/>
        </w:rPr>
      </w:pPr>
    </w:p>
    <w:p w14:paraId="6469C914" w14:textId="77777777" w:rsidR="00F503CC" w:rsidRPr="00F503CC" w:rsidRDefault="00F503CC" w:rsidP="00F503CC">
      <w:pPr>
        <w:spacing w:after="8" w:line="240" w:lineRule="auto"/>
        <w:ind w:left="-426"/>
        <w:jc w:val="both"/>
        <w:rPr>
          <w:rFonts w:asciiTheme="majorHAnsi" w:hAnsiTheme="majorHAnsi" w:cstheme="minorHAnsi"/>
        </w:rPr>
      </w:pPr>
      <w:r w:rsidRPr="00F503CC">
        <w:rPr>
          <w:rFonts w:asciiTheme="majorHAnsi" w:hAnsiTheme="majorHAnsi" w:cstheme="minorHAnsi"/>
        </w:rPr>
        <w:tab/>
      </w:r>
      <w:r w:rsidRPr="00F503CC">
        <w:rPr>
          <w:rFonts w:asciiTheme="majorHAnsi" w:hAnsiTheme="majorHAnsi" w:cstheme="minorHAnsi"/>
        </w:rPr>
        <w:tab/>
      </w:r>
      <w:r w:rsidRPr="00F503CC">
        <w:rPr>
          <w:rFonts w:asciiTheme="majorHAnsi" w:hAnsiTheme="majorHAnsi" w:cstheme="minorHAnsi"/>
        </w:rPr>
        <w:tab/>
      </w:r>
      <w:r w:rsidRPr="00F503CC">
        <w:rPr>
          <w:rFonts w:asciiTheme="majorHAnsi" w:hAnsiTheme="majorHAnsi" w:cstheme="minorHAnsi"/>
        </w:rPr>
        <w:tab/>
      </w:r>
      <w:r w:rsidRPr="00F503CC">
        <w:rPr>
          <w:rFonts w:asciiTheme="majorHAnsi" w:hAnsiTheme="majorHAnsi" w:cstheme="minorHAnsi"/>
        </w:rPr>
        <w:tab/>
      </w:r>
      <w:r w:rsidRPr="00F503CC">
        <w:rPr>
          <w:rFonts w:asciiTheme="majorHAnsi" w:hAnsiTheme="majorHAnsi" w:cstheme="minorHAnsi"/>
        </w:rPr>
        <w:tab/>
      </w:r>
      <w:r w:rsidRPr="00F503CC">
        <w:rPr>
          <w:rFonts w:asciiTheme="majorHAnsi" w:hAnsiTheme="majorHAnsi" w:cstheme="minorHAnsi"/>
        </w:rPr>
        <w:tab/>
      </w:r>
      <w:r w:rsidRPr="00F503CC">
        <w:rPr>
          <w:rFonts w:asciiTheme="majorHAnsi" w:hAnsiTheme="majorHAnsi" w:cstheme="minorHAnsi"/>
        </w:rPr>
        <w:tab/>
      </w:r>
      <w:r w:rsidRPr="00F503CC">
        <w:rPr>
          <w:rFonts w:asciiTheme="majorHAnsi" w:hAnsiTheme="majorHAnsi" w:cstheme="minorHAnsi"/>
        </w:rPr>
        <w:tab/>
        <w:t>…………………………………………………………….</w:t>
      </w:r>
    </w:p>
    <w:p w14:paraId="4953FC4D" w14:textId="77777777" w:rsidR="00F503CC" w:rsidRPr="00F503CC" w:rsidRDefault="00F503CC" w:rsidP="00F503CC">
      <w:pPr>
        <w:spacing w:after="8" w:line="240" w:lineRule="auto"/>
        <w:ind w:left="-426"/>
        <w:jc w:val="both"/>
        <w:rPr>
          <w:rFonts w:asciiTheme="majorHAnsi" w:hAnsiTheme="majorHAnsi" w:cstheme="minorHAnsi"/>
        </w:rPr>
      </w:pPr>
    </w:p>
    <w:p w14:paraId="3602EF5D" w14:textId="77777777" w:rsidR="00F503CC" w:rsidRPr="00F503CC" w:rsidRDefault="00F503CC" w:rsidP="00F503CC">
      <w:pPr>
        <w:spacing w:after="8" w:line="240" w:lineRule="auto"/>
        <w:ind w:left="-426"/>
        <w:jc w:val="both"/>
        <w:rPr>
          <w:rFonts w:asciiTheme="majorHAnsi" w:hAnsiTheme="majorHAnsi" w:cstheme="minorHAnsi"/>
        </w:rPr>
      </w:pPr>
    </w:p>
    <w:p w14:paraId="29A59103" w14:textId="77777777" w:rsidR="00F503CC" w:rsidRPr="00F503CC" w:rsidRDefault="00F503CC" w:rsidP="00F503CC">
      <w:pPr>
        <w:spacing w:after="8" w:line="240" w:lineRule="auto"/>
        <w:ind w:left="-426"/>
        <w:jc w:val="both"/>
        <w:rPr>
          <w:rFonts w:asciiTheme="majorHAnsi" w:hAnsiTheme="majorHAnsi" w:cstheme="minorHAnsi"/>
        </w:rPr>
      </w:pPr>
      <w:r w:rsidRPr="00F503CC">
        <w:rPr>
          <w:rFonts w:asciiTheme="majorHAnsi" w:hAnsiTheme="majorHAnsi" w:cstheme="minorHAnsi"/>
        </w:rPr>
        <w:tab/>
      </w:r>
      <w:r w:rsidRPr="00F503CC">
        <w:rPr>
          <w:rFonts w:asciiTheme="majorHAnsi" w:hAnsiTheme="majorHAnsi" w:cstheme="minorHAnsi"/>
        </w:rPr>
        <w:tab/>
      </w:r>
      <w:r w:rsidRPr="00F503CC">
        <w:rPr>
          <w:rFonts w:asciiTheme="majorHAnsi" w:hAnsiTheme="majorHAnsi" w:cstheme="minorHAnsi"/>
        </w:rPr>
        <w:tab/>
      </w:r>
      <w:r w:rsidRPr="00F503CC">
        <w:rPr>
          <w:rFonts w:asciiTheme="majorHAnsi" w:hAnsiTheme="majorHAnsi" w:cstheme="minorHAnsi"/>
        </w:rPr>
        <w:tab/>
      </w:r>
      <w:r w:rsidRPr="00F503CC">
        <w:rPr>
          <w:rFonts w:asciiTheme="majorHAnsi" w:hAnsiTheme="majorHAnsi" w:cstheme="minorHAnsi"/>
        </w:rPr>
        <w:tab/>
      </w:r>
      <w:r w:rsidRPr="00F503CC">
        <w:rPr>
          <w:rFonts w:asciiTheme="majorHAnsi" w:hAnsiTheme="majorHAnsi" w:cstheme="minorHAnsi"/>
        </w:rPr>
        <w:tab/>
      </w:r>
      <w:r w:rsidRPr="00F503CC">
        <w:rPr>
          <w:rFonts w:asciiTheme="majorHAnsi" w:hAnsiTheme="majorHAnsi" w:cstheme="minorHAnsi"/>
        </w:rPr>
        <w:tab/>
      </w:r>
      <w:r w:rsidRPr="00F503CC">
        <w:rPr>
          <w:rFonts w:asciiTheme="majorHAnsi" w:hAnsiTheme="majorHAnsi" w:cstheme="minorHAnsi"/>
        </w:rPr>
        <w:tab/>
      </w:r>
      <w:r w:rsidRPr="00F503CC">
        <w:rPr>
          <w:rFonts w:asciiTheme="majorHAnsi" w:hAnsiTheme="majorHAnsi" w:cstheme="minorHAnsi"/>
        </w:rPr>
        <w:tab/>
        <w:t>……………………………………………………………</w:t>
      </w:r>
    </w:p>
    <w:p w14:paraId="4FB8EBD7" w14:textId="77777777" w:rsidR="00F503CC" w:rsidRPr="00F503CC" w:rsidRDefault="00F503CC" w:rsidP="00F503CC">
      <w:pPr>
        <w:ind w:left="-426"/>
        <w:rPr>
          <w:rFonts w:asciiTheme="majorHAnsi" w:hAnsiTheme="majorHAnsi"/>
        </w:rPr>
      </w:pPr>
    </w:p>
    <w:p w14:paraId="043C8973" w14:textId="77777777" w:rsidR="00F503CC" w:rsidRPr="00F503CC" w:rsidRDefault="00F503CC" w:rsidP="00F503CC">
      <w:pPr>
        <w:ind w:left="-426"/>
        <w:rPr>
          <w:rFonts w:asciiTheme="majorHAnsi" w:hAnsiTheme="majorHAnsi"/>
        </w:rPr>
      </w:pPr>
    </w:p>
    <w:p w14:paraId="2171BB4C" w14:textId="77777777" w:rsidR="00F503CC" w:rsidRPr="00F503CC" w:rsidRDefault="00F503CC" w:rsidP="00F503CC"/>
    <w:p w14:paraId="232B2721" w14:textId="77777777" w:rsidR="00275374" w:rsidRDefault="00275374"/>
    <w:sectPr w:rsidR="00275374" w:rsidSect="00E2355F">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549C5" w14:textId="77777777" w:rsidR="00267420" w:rsidRDefault="00267420" w:rsidP="00F503CC">
      <w:pPr>
        <w:spacing w:after="0" w:line="240" w:lineRule="auto"/>
      </w:pPr>
      <w:r>
        <w:separator/>
      </w:r>
    </w:p>
  </w:endnote>
  <w:endnote w:type="continuationSeparator" w:id="0">
    <w:p w14:paraId="62A53C8B" w14:textId="77777777" w:rsidR="00267420" w:rsidRDefault="00267420" w:rsidP="00F50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70B83" w14:textId="77777777" w:rsidR="00E2355F" w:rsidRDefault="00000000" w:rsidP="00E2355F">
    <w:pPr>
      <w:pStyle w:val="Stopka"/>
      <w:pBdr>
        <w:top w:val="single" w:sz="4" w:space="1" w:color="A5A5A5" w:themeColor="background1" w:themeShade="A5"/>
      </w:pBdr>
      <w:jc w:val="right"/>
    </w:pPr>
    <w:sdt>
      <w:sdtPr>
        <w:rPr>
          <w:color w:val="808080" w:themeColor="background1" w:themeShade="80"/>
          <w:sz w:val="20"/>
          <w:szCs w:val="20"/>
        </w:rPr>
        <w:alias w:val="Firma"/>
        <w:id w:val="1360013477"/>
        <w:showingPlcHdr/>
        <w:dataBinding w:prefixMappings="xmlns:ns0='http://schemas.openxmlformats.org/officeDocument/2006/extended-properties'" w:xpath="/ns0:Properties[1]/ns0:Company[1]" w:storeItemID="{6668398D-A668-4E3E-A5EB-62B293D839F1}"/>
        <w:text/>
      </w:sdtPr>
      <w:sdtContent>
        <w:r w:rsidR="00E2355F">
          <w:rPr>
            <w:color w:val="808080" w:themeColor="background1" w:themeShade="80"/>
            <w:sz w:val="20"/>
            <w:szCs w:val="20"/>
          </w:rPr>
          <w:t xml:space="preserve">     </w:t>
        </w:r>
      </w:sdtContent>
    </w:sdt>
    <w:r w:rsidR="00E2355F">
      <w:rPr>
        <w:noProof/>
        <w:color w:val="808080" w:themeColor="background1" w:themeShade="80"/>
        <w:lang w:eastAsia="pl-PL"/>
      </w:rPr>
      <mc:AlternateContent>
        <mc:Choice Requires="wpg">
          <w:drawing>
            <wp:anchor distT="0" distB="0" distL="114300" distR="114300" simplePos="0" relativeHeight="251663360" behindDoc="0" locked="0" layoutInCell="0" allowOverlap="1" wp14:anchorId="5C1F2075" wp14:editId="69F333A2">
              <wp:simplePos x="0" y="0"/>
              <wp:positionH relativeFrom="rightMargin">
                <wp:align>center</wp:align>
              </wp:positionH>
              <mc:AlternateContent>
                <mc:Choice Requires="wp14">
                  <wp:positionV relativeFrom="margin">
                    <wp14:pctPosVOffset>90000</wp14:pctPosVOffset>
                  </wp:positionV>
                </mc:Choice>
                <mc:Fallback>
                  <wp:positionV relativeFrom="page">
                    <wp:posOffset>9550400</wp:posOffset>
                  </wp:positionV>
                </mc:Fallback>
              </mc:AlternateContent>
              <wp:extent cx="737870" cy="615950"/>
              <wp:effectExtent l="0" t="1270" r="5080" b="1905"/>
              <wp:wrapNone/>
              <wp:docPr id="406" name="Grupa 4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615950"/>
                        <a:chOff x="10717" y="13296"/>
                        <a:chExt cx="1162" cy="970"/>
                      </a:xfrm>
                    </wpg:grpSpPr>
                    <wpg:grpSp>
                      <wpg:cNvPr id="423" name="Group 423"/>
                      <wpg:cNvGrpSpPr>
                        <a:grpSpLocks noChangeAspect="1"/>
                      </wpg:cNvGrpSpPr>
                      <wpg:grpSpPr bwMode="auto">
                        <a:xfrm>
                          <a:off x="10717" y="13815"/>
                          <a:ext cx="1161" cy="451"/>
                          <a:chOff x="-6" y="3399"/>
                          <a:chExt cx="12197" cy="4253"/>
                        </a:xfrm>
                      </wpg:grpSpPr>
                      <wpg:grpSp>
                        <wpg:cNvPr id="424" name="Group 424"/>
                        <wpg:cNvGrpSpPr>
                          <a:grpSpLocks noChangeAspect="1"/>
                        </wpg:cNvGrpSpPr>
                        <wpg:grpSpPr bwMode="auto">
                          <a:xfrm>
                            <a:off x="-6" y="3717"/>
                            <a:ext cx="12189" cy="3550"/>
                            <a:chOff x="18" y="7468"/>
                            <a:chExt cx="12189" cy="3550"/>
                          </a:xfrm>
                        </wpg:grpSpPr>
                        <wps:wsp>
                          <wps:cNvPr id="425" name="Freeform 425"/>
                          <wps:cNvSpPr>
                            <a:spLocks noChangeAspect="1"/>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6" name="Freeform 426"/>
                          <wps:cNvSpPr>
                            <a:spLocks noChangeAspect="1"/>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Freeform 427"/>
                          <wps:cNvSpPr>
                            <a:spLocks noChangeAspect="1"/>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28" name="Freeform 428"/>
                        <wps:cNvSpPr>
                          <a:spLocks noChangeAspect="1"/>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9" name="Freeform 429"/>
                        <wps:cNvSpPr>
                          <a:spLocks noChangeAspect="1"/>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 name="Freeform 430"/>
                        <wps:cNvSpPr>
                          <a:spLocks noChangeAspect="1"/>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1" name="Freeform 431"/>
                        <wps:cNvSpPr>
                          <a:spLocks noChangeAspect="1"/>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Freeform 432"/>
                        <wps:cNvSpPr>
                          <a:spLocks noChangeAspect="1"/>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3" name="Freeform 433"/>
                        <wps:cNvSpPr>
                          <a:spLocks noChangeAspect="1"/>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34" name="Text Box 434"/>
                      <wps:cNvSpPr txBox="1">
                        <a:spLocks noChangeArrowheads="1"/>
                      </wps:cNvSpPr>
                      <wps:spPr bwMode="auto">
                        <a:xfrm>
                          <a:off x="10821" y="13296"/>
                          <a:ext cx="1058" cy="36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3A53E" w14:textId="77777777" w:rsidR="00E2355F" w:rsidRDefault="00E2355F">
                            <w:pPr>
                              <w:jc w:val="center"/>
                              <w:rPr>
                                <w:color w:val="4F81BD" w:themeColor="accent1"/>
                              </w:rPr>
                            </w:pPr>
                            <w:r>
                              <w:fldChar w:fldCharType="begin"/>
                            </w:r>
                            <w:r>
                              <w:instrText>PAGE   \* MERGEFORMAT</w:instrText>
                            </w:r>
                            <w:r>
                              <w:fldChar w:fldCharType="separate"/>
                            </w:r>
                            <w:r w:rsidR="00CE4FE6" w:rsidRPr="00CE4FE6">
                              <w:rPr>
                                <w:noProof/>
                                <w:color w:val="4F81BD" w:themeColor="accent1"/>
                              </w:rPr>
                              <w:t>1</w:t>
                            </w:r>
                            <w:r>
                              <w:rPr>
                                <w:color w:val="4F81BD" w:themeColor="accent1"/>
                              </w:rPr>
                              <w:fldChar w:fldCharType="end"/>
                            </w:r>
                          </w:p>
                        </w:txbxContent>
                      </wps:txbx>
                      <wps:bodyPr rot="0" vert="horz" wrap="square" lIns="91440" tIns="0" rIns="91440" bIns="0" anchor="t" anchorCtr="0" upright="1">
                        <a:noAutofit/>
                      </wps:bodyPr>
                    </wps:wsp>
                  </wpg:wgp>
                </a:graphicData>
              </a:graphic>
              <wp14:sizeRelH relativeFrom="leftMargin">
                <wp14:pctWidth>80000</wp14:pctWidth>
              </wp14:sizeRelH>
              <wp14:sizeRelV relativeFrom="page">
                <wp14:pctHeight>0</wp14:pctHeight>
              </wp14:sizeRelV>
            </wp:anchor>
          </w:drawing>
        </mc:Choice>
        <mc:Fallback>
          <w:pict>
            <v:group w14:anchorId="5C1F2075" id="Grupa 406" o:spid="_x0000_s1026" style="position:absolute;left:0;text-align:left;margin-left:0;margin-top:0;width:58.1pt;height:48.5pt;z-index:251663360;mso-width-percent:800;mso-top-percent:900;mso-position-horizontal:center;mso-position-horizontal-relative:right-margin-area;mso-position-vertical-relative:margin;mso-width-percent:800;mso-top-percent:900;mso-width-relative:left-margin-area" coordorigin="10717,13296"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" o:allowincell="f">
              <v:group id="Group 423" o:spid="_x0000_s1027" style="position:absolute;left:10717;top:13815;width:1161;height:451"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vP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SeHvTDgCcv0LAAD//wMAUEsBAi0AFAAGAAgAAAAhANvh9svuAAAAhQEAABMAAAAAAAAA&#10;AAAAAAAAAAAAAFtDb250ZW50X1R5cGVzXS54bWxQSwECLQAUAAYACAAAACEAWvQsW78AAAAVAQAA&#10;CwAAAAAAAAAAAAAAAAAfAQAAX3JlbHMvLnJlbHNQSwECLQAUAAYACAAAACEAnc37z8YAAADcAAAA&#10;DwAAAAAAAAAAAAAAAAAHAgAAZHJzL2Rvd25yZXYueG1sUEsFBgAAAAADAAMAtwAAAPoCAAAAAA==&#10;">
                <o:lock v:ext="edit" aspectratio="t"/>
                <v:group id="Group 424"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">
                  <o:lock v:ext="edit" aspectratio="t"/>
                  <v:shape id="Freeform 425"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" path="m,l17,2863,7132,2578r,-2378l,xe" fillcolor="#a7bfde" stroked="f">
                    <v:fill opacity="32896f"/>
                    <v:path arrowok="t" o:connecttype="custom" o:connectlocs="0,0;17,2863;7132,2578;7132,200;0,0" o:connectangles="0,0,0,0,0"/>
                    <o:lock v:ext="edit" aspectratio="t"/>
                  </v:shape>
                  <v:shape id="Freeform 426"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" path="m,569l,2930r3466,620l3466,,,569xe" fillcolor="#d3dfee" stroked="f">
                    <v:fill opacity="32896f"/>
                    <v:path arrowok="t" o:connecttype="custom" o:connectlocs="0,569;0,2930;3466,3550;3466,0;0,569" o:connectangles="0,0,0,0,0"/>
                    <o:lock v:ext="edit" aspectratio="t"/>
                  </v:shape>
                  <v:shape id="Freeform 427"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" path="m,l,3550,1591,2746r,-2009l,xe" fillcolor="#a7bfde" stroked="f">
                    <v:fill opacity="32896f"/>
                    <v:path arrowok="t" o:connecttype="custom" o:connectlocs="0,0;0,3550;1591,2746;1591,737;0,0" o:connectangles="0,0,0,0,0"/>
                    <o:lock v:ext="edit" aspectratio="t"/>
                  </v:shape>
                </v:group>
                <v:shape id="Freeform 428"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" path="m1,251l,2662r4120,251l4120,,1,251xe" fillcolor="#d8d8d8" stroked="f">
                  <v:path arrowok="t" o:connecttype="custom" o:connectlocs="1,251;0,2662;4120,2913;4120,0;1,251" o:connectangles="0,0,0,0,0"/>
                  <o:lock v:ext="edit" aspectratio="t"/>
                </v:shape>
                <v:shape id="Freeform 429"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" path="m,l,4236,3985,3349r,-2428l,xe" fillcolor="#bfbfbf" stroked="f">
                  <v:path arrowok="t" o:connecttype="custom" o:connectlocs="0,0;0,4236;3985,3349;3985,921;0,0" o:connectangles="0,0,0,0,0"/>
                  <o:lock v:ext="edit" aspectratio="t"/>
                </v:shape>
                <v:shape id="Freeform 430"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" path="m4086,r-2,4253l,3198,,1072,4086,xe" fillcolor="#d8d8d8" stroked="f">
                  <v:path arrowok="t" o:connecttype="custom" o:connectlocs="4086,0;4084,4253;0,3198;0,1072;4086,0" o:connectangles="0,0,0,0,0"/>
                  <o:lock v:ext="edit" aspectratio="t"/>
                </v:shape>
                <v:shape id="Freeform 431"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" path="m,921l2060,r16,3851l,2981,,921xe" fillcolor="#d3dfee" stroked="f">
                  <v:fill opacity="46003f"/>
                  <v:path arrowok="t" o:connecttype="custom" o:connectlocs="0,921;2060,0;2076,3851;0,2981;0,921" o:connectangles="0,0,0,0,0"/>
                  <o:lock v:ext="edit" aspectratio="t"/>
                </v:shape>
                <v:shape id="Freeform 432"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" path="m,l17,3835,6011,2629r,-1390l,xe" fillcolor="#a7bfde" stroked="f">
                  <v:fill opacity="46003f"/>
                  <v:path arrowok="t" o:connecttype="custom" o:connectlocs="0,0;17,3835;6011,2629;6011,1239;0,0" o:connectangles="0,0,0,0,0"/>
                  <o:lock v:ext="edit" aspectratio="t"/>
                </v:shape>
                <v:shape id="Freeform 433"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434" o:spid="_x0000_s1038" type="#_x0000_t202" style="position:absolute;left:10821;top:13296;width:1058;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" filled="f" stroked="f">
                <v:textbox inset=",0,,0">
                  <w:txbxContent>
                    <w:p w14:paraId="0CA3A53E" w14:textId="77777777" w:rsidR="00E2355F" w:rsidRDefault="00E2355F">
                      <w:pPr>
                        <w:jc w:val="center"/>
                        <w:rPr>
                          <w:color w:val="4F81BD" w:themeColor="accent1"/>
                        </w:rPr>
                      </w:pPr>
                      <w:r>
                        <w:fldChar w:fldCharType="begin"/>
                      </w:r>
                      <w:r>
                        <w:instrText>PAGE   \* MERGEFORMAT</w:instrText>
                      </w:r>
                      <w:r>
                        <w:fldChar w:fldCharType="separate"/>
                      </w:r>
                      <w:r w:rsidR="00CE4FE6" w:rsidRPr="00CE4FE6">
                        <w:rPr>
                          <w:noProof/>
                          <w:color w:val="4F81BD" w:themeColor="accent1"/>
                        </w:rPr>
                        <w:t>1</w:t>
                      </w:r>
                      <w:r>
                        <w:rPr>
                          <w:color w:val="4F81BD" w:themeColor="accent1"/>
                        </w:rPr>
                        <w:fldChar w:fldCharType="end"/>
                      </w:r>
                    </w:p>
                  </w:txbxContent>
                </v:textbox>
              </v:shape>
              <w10:wrap anchorx="margin" anchory="margin"/>
            </v:group>
          </w:pict>
        </mc:Fallback>
      </mc:AlternateContent>
    </w:r>
    <w:r w:rsidR="00E2355F">
      <w:rPr>
        <w:color w:val="808080" w:themeColor="background1" w:themeShade="80"/>
      </w:rPr>
      <w:t xml:space="preserve"> |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64469" w14:textId="77777777" w:rsidR="00E2355F" w:rsidRDefault="00E2355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0A514" w14:textId="77777777" w:rsidR="00E2355F" w:rsidRDefault="00E2355F">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F90D" w14:textId="77777777" w:rsidR="00E2355F" w:rsidRDefault="00E235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001EB" w14:textId="77777777" w:rsidR="00267420" w:rsidRDefault="00267420" w:rsidP="00F503CC">
      <w:pPr>
        <w:spacing w:after="0" w:line="240" w:lineRule="auto"/>
      </w:pPr>
      <w:r>
        <w:separator/>
      </w:r>
    </w:p>
  </w:footnote>
  <w:footnote w:type="continuationSeparator" w:id="0">
    <w:p w14:paraId="0076908D" w14:textId="77777777" w:rsidR="00267420" w:rsidRDefault="00267420" w:rsidP="00F503CC">
      <w:pPr>
        <w:spacing w:after="0" w:line="240" w:lineRule="auto"/>
      </w:pPr>
      <w:r>
        <w:continuationSeparator/>
      </w:r>
    </w:p>
  </w:footnote>
  <w:footnote w:id="1">
    <w:p w14:paraId="312D0DCF" w14:textId="77777777" w:rsidR="00E2355F" w:rsidRPr="00CD648F" w:rsidRDefault="00E2355F" w:rsidP="00F503CC">
      <w:pPr>
        <w:pStyle w:val="Tekstprzypisudolnego"/>
        <w:jc w:val="both"/>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5552B" w14:textId="77777777" w:rsidR="00945284" w:rsidRDefault="00945284" w:rsidP="00945284">
    <w:r>
      <w:t xml:space="preserve">                              </w:t>
    </w:r>
    <w:r>
      <w:rPr>
        <w:noProof/>
        <w:lang w:eastAsia="pl-PL"/>
      </w:rPr>
      <w:drawing>
        <wp:inline distT="0" distB="0" distL="0" distR="0" wp14:anchorId="73F7C7CB" wp14:editId="6CA98F95">
          <wp:extent cx="906628" cy="594914"/>
          <wp:effectExtent l="0" t="0" r="825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8393" cy="602634"/>
                  </a:xfrm>
                  <a:prstGeom prst="rect">
                    <a:avLst/>
                  </a:prstGeom>
                  <a:noFill/>
                </pic:spPr>
              </pic:pic>
            </a:graphicData>
          </a:graphic>
        </wp:inline>
      </w:drawing>
    </w:r>
    <w:r>
      <w:t xml:space="preserve">               </w:t>
    </w:r>
    <w:r>
      <w:rPr>
        <w:noProof/>
        <w:lang w:eastAsia="pl-PL"/>
      </w:rPr>
      <w:drawing>
        <wp:inline distT="0" distB="0" distL="0" distR="0" wp14:anchorId="03B8BCF2" wp14:editId="6682D4F8">
          <wp:extent cx="1154906" cy="634874"/>
          <wp:effectExtent l="0" t="0" r="762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5855" cy="646390"/>
                  </a:xfrm>
                  <a:prstGeom prst="rect">
                    <a:avLst/>
                  </a:prstGeom>
                  <a:noFill/>
                </pic:spPr>
              </pic:pic>
            </a:graphicData>
          </a:graphic>
        </wp:inline>
      </w:drawing>
    </w:r>
    <w:r>
      <w:t xml:space="preserve">             </w:t>
    </w:r>
    <w:r>
      <w:rPr>
        <w:noProof/>
        <w:lang w:eastAsia="pl-PL"/>
      </w:rPr>
      <w:drawing>
        <wp:inline distT="0" distB="0" distL="0" distR="0" wp14:anchorId="61354FAD" wp14:editId="29C7B974">
          <wp:extent cx="621102" cy="592693"/>
          <wp:effectExtent l="0" t="0" r="762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6732" cy="588523"/>
                  </a:xfrm>
                  <a:prstGeom prst="rect">
                    <a:avLst/>
                  </a:prstGeom>
                  <a:noFill/>
                </pic:spPr>
              </pic:pic>
            </a:graphicData>
          </a:graphic>
        </wp:inline>
      </w:drawing>
    </w:r>
    <w:r>
      <w:t xml:space="preserve">               </w:t>
    </w:r>
    <w:r>
      <w:rPr>
        <w:noProof/>
        <w:lang w:eastAsia="pl-PL"/>
      </w:rPr>
      <w:drawing>
        <wp:inline distT="0" distB="0" distL="0" distR="0" wp14:anchorId="553E8FCA" wp14:editId="3686AAB3">
          <wp:extent cx="974785" cy="63604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9058" cy="638833"/>
                  </a:xfrm>
                  <a:prstGeom prst="rect">
                    <a:avLst/>
                  </a:prstGeom>
                  <a:noFill/>
                </pic:spPr>
              </pic:pic>
            </a:graphicData>
          </a:graphic>
        </wp:inline>
      </w:drawing>
    </w:r>
  </w:p>
  <w:p w14:paraId="08812725" w14:textId="77777777" w:rsidR="00E2355F" w:rsidRPr="005928E1" w:rsidRDefault="00E2355F" w:rsidP="00E2355F">
    <w:pPr>
      <w:pStyle w:val="Nagwek"/>
      <w:jc w:val="center"/>
      <w:rPr>
        <w:rFonts w:ascii="Calibri Light" w:hAnsi="Calibri Light" w:cs="Calibri Light"/>
        <w:sz w:val="18"/>
      </w:rPr>
    </w:pPr>
    <w:r w:rsidRPr="005928E1">
      <w:rPr>
        <w:rFonts w:ascii="Calibri Light" w:hAnsi="Calibri Light" w:cs="Calibri Light"/>
        <w:sz w:val="18"/>
      </w:rPr>
      <w:t>Europejski Fundusz Rolny na rzecz rozwoju obszarów Wiejskich: Europa inwestująca w obszary wiejskie.</w:t>
    </w:r>
  </w:p>
  <w:p w14:paraId="5DC765B8" w14:textId="77777777" w:rsidR="00E2355F" w:rsidRDefault="00E2355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037E4" w14:textId="77777777" w:rsidR="00E2355F" w:rsidRDefault="00E2355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8478C" w14:textId="77777777" w:rsidR="00E2355F" w:rsidRPr="00AA3CF0" w:rsidRDefault="00E2355F" w:rsidP="00E2355F">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C3C91" w14:textId="77777777" w:rsidR="00E2355F" w:rsidRDefault="00E2355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4060"/>
    <w:multiLevelType w:val="hybridMultilevel"/>
    <w:tmpl w:val="685023A8"/>
    <w:lvl w:ilvl="0" w:tplc="2ED042EC">
      <w:start w:val="1"/>
      <w:numFmt w:val="decimal"/>
      <w:lvlText w:val="%1)"/>
      <w:lvlJc w:val="left"/>
      <w:pPr>
        <w:ind w:left="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94709A">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06C22D6">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56064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001B36">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70001C">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FFC363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902D02">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A43794">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7F26AD"/>
    <w:multiLevelType w:val="hybridMultilevel"/>
    <w:tmpl w:val="D22EE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775414"/>
    <w:multiLevelType w:val="hybridMultilevel"/>
    <w:tmpl w:val="6478D2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133EBC"/>
    <w:multiLevelType w:val="hybridMultilevel"/>
    <w:tmpl w:val="F640A61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7">
      <w:start w:val="1"/>
      <w:numFmt w:val="lowerLetter"/>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4581568"/>
    <w:multiLevelType w:val="hybridMultilevel"/>
    <w:tmpl w:val="ADDC4FDC"/>
    <w:lvl w:ilvl="0" w:tplc="39667AC4">
      <w:start w:val="1"/>
      <w:numFmt w:val="decimal"/>
      <w:lvlText w:val="%1."/>
      <w:lvlJc w:val="left"/>
      <w:pPr>
        <w:ind w:left="360" w:hanging="360"/>
      </w:pPr>
      <w:rPr>
        <w:rFonts w:asciiTheme="majorHAnsi" w:eastAsia="Calibri" w:hAnsiTheme="majorHAnsi" w:cstheme="majorHAnsi" w:hint="default"/>
        <w:b w:val="0"/>
      </w:rPr>
    </w:lvl>
    <w:lvl w:ilvl="1" w:tplc="7E668F02">
      <w:start w:val="1"/>
      <w:numFmt w:val="lowerLetter"/>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A8E749C"/>
    <w:multiLevelType w:val="hybridMultilevel"/>
    <w:tmpl w:val="EA80F670"/>
    <w:lvl w:ilvl="0" w:tplc="E81E6110">
      <w:start w:val="1"/>
      <w:numFmt w:val="decimal"/>
      <w:lvlText w:val="%1."/>
      <w:lvlJc w:val="left"/>
      <w:pPr>
        <w:ind w:left="360" w:hanging="360"/>
      </w:pPr>
      <w:rPr>
        <w:rFonts w:cstheme="minorBidi"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B5000F4"/>
    <w:multiLevelType w:val="hybridMultilevel"/>
    <w:tmpl w:val="77D2216C"/>
    <w:lvl w:ilvl="0" w:tplc="CEBECB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6D0DEA"/>
    <w:multiLevelType w:val="hybridMultilevel"/>
    <w:tmpl w:val="1A544FDA"/>
    <w:lvl w:ilvl="0" w:tplc="A568FF98">
      <w:start w:val="1"/>
      <w:numFmt w:val="decimal"/>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31485BC1"/>
    <w:multiLevelType w:val="hybridMultilevel"/>
    <w:tmpl w:val="DCF66246"/>
    <w:lvl w:ilvl="0" w:tplc="559802F2">
      <w:start w:val="1"/>
      <w:numFmt w:val="decimal"/>
      <w:lvlText w:val="%1)"/>
      <w:lvlJc w:val="left"/>
      <w:pPr>
        <w:ind w:left="1080" w:hanging="360"/>
      </w:pPr>
      <w:rPr>
        <w:rFonts w:ascii="Times New Roman" w:eastAsia="Calibri" w:hAnsi="Times New Roman" w:cs="Times New Roman" w:hint="default"/>
      </w:rPr>
    </w:lvl>
    <w:lvl w:ilvl="1" w:tplc="A56CA0FE">
      <w:start w:val="1"/>
      <w:numFmt w:val="decimal"/>
      <w:lvlText w:val="%2)"/>
      <w:lvlJc w:val="left"/>
      <w:pPr>
        <w:ind w:left="1800" w:hanging="360"/>
      </w:pPr>
      <w:rPr>
        <w:rFonts w:asciiTheme="majorHAnsi" w:eastAsia="Calibri" w:hAnsiTheme="majorHAnsi" w:cs="Times New Roman"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3D815FC"/>
    <w:multiLevelType w:val="hybridMultilevel"/>
    <w:tmpl w:val="F0F0BB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4DE6E46"/>
    <w:multiLevelType w:val="hybridMultilevel"/>
    <w:tmpl w:val="ED00C07A"/>
    <w:lvl w:ilvl="0" w:tplc="0415000F">
      <w:start w:val="1"/>
      <w:numFmt w:val="decimal"/>
      <w:lvlText w:val="%1."/>
      <w:lvlJc w:val="left"/>
      <w:pPr>
        <w:ind w:left="720" w:hanging="360"/>
      </w:pPr>
      <w:rPr>
        <w:rFonts w:hint="default"/>
        <w:b w:val="0"/>
      </w:rPr>
    </w:lvl>
    <w:lvl w:ilvl="1" w:tplc="04150017">
      <w:start w:val="1"/>
      <w:numFmt w:val="lowerLetter"/>
      <w:lvlText w:val="%2)"/>
      <w:lvlJc w:val="left"/>
      <w:pPr>
        <w:ind w:left="1440" w:hanging="360"/>
      </w:pPr>
    </w:lvl>
    <w:lvl w:ilvl="2" w:tplc="9594DBD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F30240"/>
    <w:multiLevelType w:val="hybridMultilevel"/>
    <w:tmpl w:val="35C675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07333D"/>
    <w:multiLevelType w:val="hybridMultilevel"/>
    <w:tmpl w:val="829AAFEC"/>
    <w:lvl w:ilvl="0" w:tplc="559802F2">
      <w:start w:val="1"/>
      <w:numFmt w:val="decimal"/>
      <w:lvlText w:val="%1)"/>
      <w:lvlJc w:val="left"/>
      <w:pPr>
        <w:ind w:left="720" w:hanging="360"/>
      </w:pPr>
      <w:rPr>
        <w:rFonts w:ascii="Times New Roman" w:eastAsia="Calibri" w:hAnsi="Times New Roman" w:cs="Times New Roman" w:hint="default"/>
      </w:rPr>
    </w:lvl>
    <w:lvl w:ilvl="1" w:tplc="87B6C9DE">
      <w:start w:val="1"/>
      <w:numFmt w:val="decimal"/>
      <w:lvlText w:val="%2)"/>
      <w:lvlJc w:val="left"/>
      <w:pPr>
        <w:ind w:left="1440" w:hanging="360"/>
      </w:pPr>
      <w:rPr>
        <w:rFonts w:asciiTheme="majorHAnsi" w:eastAsia="Calibri" w:hAnsiTheme="majorHAnsi" w:cs="Times New Roman"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CA7BFF"/>
    <w:multiLevelType w:val="hybridMultilevel"/>
    <w:tmpl w:val="DEA85DE8"/>
    <w:lvl w:ilvl="0" w:tplc="0415000F">
      <w:start w:val="1"/>
      <w:numFmt w:val="decimal"/>
      <w:lvlText w:val="%1."/>
      <w:lvlJc w:val="left"/>
      <w:pPr>
        <w:ind w:left="360" w:hanging="360"/>
      </w:pPr>
      <w:rPr>
        <w:rFonts w:hint="default"/>
      </w:rPr>
    </w:lvl>
    <w:lvl w:ilvl="1" w:tplc="41641094">
      <w:start w:val="1"/>
      <w:numFmt w:val="decimal"/>
      <w:lvlText w:val="%2)"/>
      <w:lvlJc w:val="left"/>
      <w:pPr>
        <w:ind w:left="1080" w:hanging="360"/>
      </w:pPr>
      <w:rPr>
        <w:rFonts w:hint="default"/>
      </w:rPr>
    </w:lvl>
    <w:lvl w:ilvl="2" w:tplc="DFFE91D2">
      <w:start w:val="1"/>
      <w:numFmt w:val="lowerLetter"/>
      <w:lvlText w:val="%3)"/>
      <w:lvlJc w:val="left"/>
      <w:pPr>
        <w:ind w:left="2325" w:hanging="705"/>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C97323B"/>
    <w:multiLevelType w:val="hybridMultilevel"/>
    <w:tmpl w:val="6492B5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7E436B"/>
    <w:multiLevelType w:val="hybridMultilevel"/>
    <w:tmpl w:val="413639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2B5C3A"/>
    <w:multiLevelType w:val="hybridMultilevel"/>
    <w:tmpl w:val="B8D07A5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5AF1C00"/>
    <w:multiLevelType w:val="hybridMultilevel"/>
    <w:tmpl w:val="981CE912"/>
    <w:lvl w:ilvl="0" w:tplc="0415000F">
      <w:start w:val="1"/>
      <w:numFmt w:val="decimal"/>
      <w:lvlText w:val="%1."/>
      <w:lvlJc w:val="left"/>
      <w:pPr>
        <w:ind w:left="360" w:hanging="360"/>
      </w:pPr>
      <w:rPr>
        <w:rFonts w:hint="default"/>
      </w:rPr>
    </w:lvl>
    <w:lvl w:ilvl="1" w:tplc="4164109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B762FE6"/>
    <w:multiLevelType w:val="hybridMultilevel"/>
    <w:tmpl w:val="7FBA77F4"/>
    <w:lvl w:ilvl="0" w:tplc="0415000F">
      <w:start w:val="1"/>
      <w:numFmt w:val="decimal"/>
      <w:lvlText w:val="%1."/>
      <w:lvlJc w:val="left"/>
      <w:pPr>
        <w:ind w:left="360" w:hanging="360"/>
      </w:pPr>
      <w:rPr>
        <w:rFonts w:hint="default"/>
      </w:rPr>
    </w:lvl>
    <w:lvl w:ilvl="1" w:tplc="47BC4858">
      <w:start w:val="1"/>
      <w:numFmt w:val="decimal"/>
      <w:lvlText w:val="%2)"/>
      <w:lvlJc w:val="left"/>
      <w:pPr>
        <w:ind w:left="644" w:hanging="360"/>
      </w:pPr>
      <w:rPr>
        <w:rFonts w:asciiTheme="majorHAnsi" w:eastAsia="Calibri" w:hAnsiTheme="majorHAnsi"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F8C641D"/>
    <w:multiLevelType w:val="hybridMultilevel"/>
    <w:tmpl w:val="E9142290"/>
    <w:lvl w:ilvl="0" w:tplc="4A66BE06">
      <w:start w:val="1"/>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6C5804"/>
    <w:multiLevelType w:val="hybridMultilevel"/>
    <w:tmpl w:val="F1ACE42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47850DF"/>
    <w:multiLevelType w:val="hybridMultilevel"/>
    <w:tmpl w:val="B8D07A5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4FE496A"/>
    <w:multiLevelType w:val="hybridMultilevel"/>
    <w:tmpl w:val="36585916"/>
    <w:lvl w:ilvl="0" w:tplc="A5DC59D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15:restartNumberingAfterBreak="0">
    <w:nsid w:val="5B4A0169"/>
    <w:multiLevelType w:val="hybridMultilevel"/>
    <w:tmpl w:val="2F6EF0D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F3A0A26"/>
    <w:multiLevelType w:val="hybridMultilevel"/>
    <w:tmpl w:val="06FA17DC"/>
    <w:lvl w:ilvl="0" w:tplc="A568FF9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6F5939"/>
    <w:multiLevelType w:val="hybridMultilevel"/>
    <w:tmpl w:val="2F6EF0D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6C6232D4"/>
    <w:multiLevelType w:val="hybridMultilevel"/>
    <w:tmpl w:val="787E0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0B3554"/>
    <w:multiLevelType w:val="hybridMultilevel"/>
    <w:tmpl w:val="44F25C46"/>
    <w:lvl w:ilvl="0" w:tplc="A568FF98">
      <w:start w:val="1"/>
      <w:numFmt w:val="decimal"/>
      <w:lvlText w:val="%1)"/>
      <w:lvlJc w:val="left"/>
      <w:pPr>
        <w:ind w:left="1080" w:hanging="360"/>
      </w:pPr>
      <w:rPr>
        <w:b w:val="0"/>
        <w:color w:val="auto"/>
      </w:rPr>
    </w:lvl>
    <w:lvl w:ilvl="1" w:tplc="04150017">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719530FD"/>
    <w:multiLevelType w:val="hybridMultilevel"/>
    <w:tmpl w:val="36D291A0"/>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9" w15:restartNumberingAfterBreak="0">
    <w:nsid w:val="776A771E"/>
    <w:multiLevelType w:val="hybridMultilevel"/>
    <w:tmpl w:val="EC6CAEFC"/>
    <w:lvl w:ilvl="0" w:tplc="39667AC4">
      <w:start w:val="1"/>
      <w:numFmt w:val="decimal"/>
      <w:lvlText w:val="%1."/>
      <w:lvlJc w:val="left"/>
      <w:pPr>
        <w:ind w:left="360" w:hanging="360"/>
      </w:pPr>
      <w:rPr>
        <w:rFonts w:asciiTheme="majorHAnsi" w:eastAsia="Calibri" w:hAnsiTheme="majorHAnsi" w:cstheme="majorHAnsi" w:hint="default"/>
        <w:b w:val="0"/>
      </w:rPr>
    </w:lvl>
    <w:lvl w:ilvl="1" w:tplc="730865D2">
      <w:start w:val="1"/>
      <w:numFmt w:val="decimal"/>
      <w:lvlText w:val="%2)"/>
      <w:lvlJc w:val="left"/>
      <w:pPr>
        <w:ind w:left="1080" w:hanging="360"/>
      </w:pPr>
      <w:rPr>
        <w:rFonts w:asciiTheme="majorHAnsi" w:eastAsia="Calibri" w:hAnsiTheme="majorHAnsi" w:cs="Times New Roman"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81B7AA0"/>
    <w:multiLevelType w:val="hybridMultilevel"/>
    <w:tmpl w:val="5AC6F212"/>
    <w:lvl w:ilvl="0" w:tplc="A568FF98">
      <w:start w:val="1"/>
      <w:numFmt w:val="decimal"/>
      <w:lvlText w:val="%1)"/>
      <w:lvlJc w:val="left"/>
      <w:pPr>
        <w:ind w:left="1080" w:hanging="360"/>
      </w:pPr>
      <w:rPr>
        <w:b w:val="0"/>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335311068">
    <w:abstractNumId w:val="18"/>
  </w:num>
  <w:num w:numId="2" w16cid:durableId="2121947468">
    <w:abstractNumId w:val="4"/>
  </w:num>
  <w:num w:numId="3" w16cid:durableId="1377240455">
    <w:abstractNumId w:val="20"/>
  </w:num>
  <w:num w:numId="4" w16cid:durableId="1353266697">
    <w:abstractNumId w:val="17"/>
  </w:num>
  <w:num w:numId="5" w16cid:durableId="1475871357">
    <w:abstractNumId w:val="9"/>
  </w:num>
  <w:num w:numId="6" w16cid:durableId="1875998440">
    <w:abstractNumId w:val="11"/>
  </w:num>
  <w:num w:numId="7" w16cid:durableId="2028553418">
    <w:abstractNumId w:val="19"/>
  </w:num>
  <w:num w:numId="8" w16cid:durableId="1080760945">
    <w:abstractNumId w:val="16"/>
  </w:num>
  <w:num w:numId="9" w16cid:durableId="640305793">
    <w:abstractNumId w:val="14"/>
  </w:num>
  <w:num w:numId="10" w16cid:durableId="634606783">
    <w:abstractNumId w:val="5"/>
  </w:num>
  <w:num w:numId="11" w16cid:durableId="2121953197">
    <w:abstractNumId w:val="7"/>
  </w:num>
  <w:num w:numId="12" w16cid:durableId="1863397430">
    <w:abstractNumId w:val="30"/>
  </w:num>
  <w:num w:numId="13" w16cid:durableId="591551012">
    <w:abstractNumId w:val="10"/>
  </w:num>
  <w:num w:numId="14" w16cid:durableId="249436466">
    <w:abstractNumId w:val="22"/>
  </w:num>
  <w:num w:numId="15" w16cid:durableId="484859923">
    <w:abstractNumId w:val="28"/>
  </w:num>
  <w:num w:numId="16" w16cid:durableId="1376349817">
    <w:abstractNumId w:val="29"/>
  </w:num>
  <w:num w:numId="17" w16cid:durableId="1470588857">
    <w:abstractNumId w:val="8"/>
  </w:num>
  <w:num w:numId="18" w16cid:durableId="1123112963">
    <w:abstractNumId w:val="25"/>
  </w:num>
  <w:num w:numId="19" w16cid:durableId="1579051958">
    <w:abstractNumId w:val="23"/>
  </w:num>
  <w:num w:numId="20" w16cid:durableId="1968193011">
    <w:abstractNumId w:val="13"/>
  </w:num>
  <w:num w:numId="21" w16cid:durableId="1069185804">
    <w:abstractNumId w:val="12"/>
  </w:num>
  <w:num w:numId="22" w16cid:durableId="366104506">
    <w:abstractNumId w:val="3"/>
  </w:num>
  <w:num w:numId="23" w16cid:durableId="1305699471">
    <w:abstractNumId w:val="15"/>
  </w:num>
  <w:num w:numId="24" w16cid:durableId="1498957230">
    <w:abstractNumId w:val="1"/>
  </w:num>
  <w:num w:numId="25" w16cid:durableId="795828134">
    <w:abstractNumId w:val="24"/>
  </w:num>
  <w:num w:numId="26" w16cid:durableId="501823330">
    <w:abstractNumId w:val="2"/>
  </w:num>
  <w:num w:numId="27" w16cid:durableId="1008824496">
    <w:abstractNumId w:val="21"/>
  </w:num>
  <w:num w:numId="28" w16cid:durableId="828911900">
    <w:abstractNumId w:val="6"/>
  </w:num>
  <w:num w:numId="29" w16cid:durableId="427967110">
    <w:abstractNumId w:val="26"/>
  </w:num>
  <w:num w:numId="30" w16cid:durableId="639191287">
    <w:abstractNumId w:val="27"/>
  </w:num>
  <w:num w:numId="31" w16cid:durableId="217983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CC"/>
    <w:rsid w:val="000B5049"/>
    <w:rsid w:val="000B66FC"/>
    <w:rsid w:val="001E3339"/>
    <w:rsid w:val="002331CF"/>
    <w:rsid w:val="00267420"/>
    <w:rsid w:val="00275374"/>
    <w:rsid w:val="00342E0F"/>
    <w:rsid w:val="00383FFF"/>
    <w:rsid w:val="00504BD9"/>
    <w:rsid w:val="00603500"/>
    <w:rsid w:val="007838C9"/>
    <w:rsid w:val="008049D3"/>
    <w:rsid w:val="00836DD0"/>
    <w:rsid w:val="008E2AA3"/>
    <w:rsid w:val="00945284"/>
    <w:rsid w:val="009F45C5"/>
    <w:rsid w:val="009F63EC"/>
    <w:rsid w:val="00A751EE"/>
    <w:rsid w:val="00AB1481"/>
    <w:rsid w:val="00B85D70"/>
    <w:rsid w:val="00BD1C37"/>
    <w:rsid w:val="00BE50B7"/>
    <w:rsid w:val="00C20F57"/>
    <w:rsid w:val="00CE4FE6"/>
    <w:rsid w:val="00E2355F"/>
    <w:rsid w:val="00E62C03"/>
    <w:rsid w:val="00F250BE"/>
    <w:rsid w:val="00F26305"/>
    <w:rsid w:val="00F503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E9A78"/>
  <w15:docId w15:val="{76C67718-12D2-4AD7-81E6-323BE6D8A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503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03CC"/>
  </w:style>
  <w:style w:type="paragraph" w:styleId="Stopka">
    <w:name w:val="footer"/>
    <w:basedOn w:val="Normalny"/>
    <w:link w:val="StopkaZnak"/>
    <w:uiPriority w:val="99"/>
    <w:unhideWhenUsed/>
    <w:rsid w:val="00F503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03CC"/>
  </w:style>
  <w:style w:type="paragraph" w:styleId="Tekstprzypisudolnego">
    <w:name w:val="footnote text"/>
    <w:basedOn w:val="Normalny"/>
    <w:link w:val="TekstprzypisudolnegoZnak"/>
    <w:uiPriority w:val="99"/>
    <w:semiHidden/>
    <w:unhideWhenUsed/>
    <w:rsid w:val="00F503C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F503CC"/>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F503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03CC"/>
    <w:rPr>
      <w:rFonts w:ascii="Tahoma" w:hAnsi="Tahoma" w:cs="Tahoma"/>
      <w:sz w:val="16"/>
      <w:szCs w:val="16"/>
    </w:rPr>
  </w:style>
  <w:style w:type="paragraph" w:styleId="Akapitzlist">
    <w:name w:val="List Paragraph"/>
    <w:basedOn w:val="Normalny"/>
    <w:uiPriority w:val="34"/>
    <w:qFormat/>
    <w:rsid w:val="00836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C40C5-8F24-43F3-A9D7-1AD793AD6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5114</Words>
  <Characters>30688</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dc:creator>
  <cp:lastModifiedBy>admin</cp:lastModifiedBy>
  <cp:revision>2</cp:revision>
  <dcterms:created xsi:type="dcterms:W3CDTF">2023-08-02T09:13:00Z</dcterms:created>
  <dcterms:modified xsi:type="dcterms:W3CDTF">2023-08-02T09:13:00Z</dcterms:modified>
</cp:coreProperties>
</file>