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523332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Wsparcie rozwoju gospodarczego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Rozwój przedsiębiorczości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8019F4" w:rsidP="00A60F44">
            <w:pPr>
              <w:rPr>
                <w:b/>
              </w:rPr>
            </w:pPr>
            <w:r w:rsidRPr="008019F4">
              <w:rPr>
                <w:rFonts w:eastAsia="Times New Roman" w:cstheme="minorHAnsi"/>
                <w:sz w:val="24"/>
                <w:szCs w:val="24"/>
                <w:lang w:eastAsia="pl-PL"/>
              </w:rPr>
              <w:t>Zwiększenie poziomu zatrudnienia wśród mieszkańców obszaru LSR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523332" w:rsidP="00A60F44">
            <w:r>
              <w:t>L</w:t>
            </w:r>
            <w:r w:rsidR="008019F4" w:rsidRPr="008019F4">
              <w:t>iczba operacji polegających na rozwoju istniejącego przedsiębiorstwa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8019F4" w:rsidP="00A60F44">
            <w:pPr>
              <w:jc w:val="center"/>
            </w:pPr>
            <w:r>
              <w:t>4</w:t>
            </w:r>
          </w:p>
        </w:tc>
        <w:tc>
          <w:tcPr>
            <w:tcW w:w="1549" w:type="dxa"/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A60F44" w:rsidRPr="00A60F44" w:rsidRDefault="002A7777" w:rsidP="00A60F44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772" w:type="dxa"/>
          </w:tcPr>
          <w:p w:rsidR="00A60F44" w:rsidRPr="00A60F44" w:rsidRDefault="002A7777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2A7777"/>
    <w:rsid w:val="00523332"/>
    <w:rsid w:val="005B27AB"/>
    <w:rsid w:val="00735087"/>
    <w:rsid w:val="008019F4"/>
    <w:rsid w:val="00986F30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B00C-A0C2-4EE2-B308-316DE763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2</cp:revision>
  <dcterms:created xsi:type="dcterms:W3CDTF">2017-08-09T11:39:00Z</dcterms:created>
  <dcterms:modified xsi:type="dcterms:W3CDTF">2017-08-09T11:39:00Z</dcterms:modified>
</cp:coreProperties>
</file>