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74" w:rsidRDefault="00D00574" w:rsidP="00D00574">
      <w:pPr>
        <w:pStyle w:val="NormalnyWeb"/>
        <w:spacing w:after="0"/>
        <w:jc w:val="center"/>
        <w:rPr>
          <w:rFonts w:ascii="Cambria" w:hAnsi="Cambria"/>
          <w:b/>
          <w:bCs/>
          <w:color w:val="008000"/>
        </w:rPr>
      </w:pPr>
    </w:p>
    <w:p w:rsidR="00D00574" w:rsidRDefault="00D00574" w:rsidP="00D00574">
      <w:pPr>
        <w:pStyle w:val="NormalnyWeb"/>
        <w:spacing w:after="0"/>
        <w:jc w:val="center"/>
        <w:rPr>
          <w:rFonts w:ascii="Cambria" w:hAnsi="Cambria"/>
          <w:b/>
          <w:bCs/>
          <w:color w:val="008000"/>
        </w:rPr>
      </w:pPr>
      <w:r>
        <w:rPr>
          <w:rFonts w:ascii="Cambria" w:hAnsi="Cambria"/>
          <w:noProof/>
          <w:color w:val="008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223520</wp:posOffset>
            </wp:positionV>
            <wp:extent cx="2514600" cy="1287780"/>
            <wp:effectExtent l="19050" t="0" r="0" b="0"/>
            <wp:wrapTight wrapText="bothSides">
              <wp:wrapPolygon edited="0">
                <wp:start x="-164" y="0"/>
                <wp:lineTo x="-164" y="21408"/>
                <wp:lineTo x="21600" y="21408"/>
                <wp:lineTo x="21600" y="0"/>
                <wp:lineTo x="-164" y="0"/>
              </wp:wrapPolygon>
            </wp:wrapTight>
            <wp:docPr id="2" name="Obraz 2" descr="logo stowarzysznia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owarzysznia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574" w:rsidRPr="004130DF" w:rsidRDefault="00D00574" w:rsidP="00D00574">
      <w:pPr>
        <w:pStyle w:val="NormalnyWeb"/>
        <w:spacing w:after="0"/>
        <w:jc w:val="center"/>
        <w:rPr>
          <w:rFonts w:ascii="Cambria" w:hAnsi="Cambria"/>
          <w:b/>
          <w:bCs/>
          <w:i/>
          <w:color w:val="008000"/>
          <w:sz w:val="22"/>
          <w:szCs w:val="22"/>
        </w:rPr>
      </w:pPr>
      <w:r w:rsidRPr="004130DF">
        <w:rPr>
          <w:rFonts w:ascii="Cambria" w:hAnsi="Cambria"/>
          <w:b/>
          <w:bCs/>
          <w:color w:val="008000"/>
        </w:rPr>
        <w:t>„ŚLĘŻANIE” -</w:t>
      </w:r>
      <w:r w:rsidRPr="004130DF">
        <w:rPr>
          <w:rFonts w:ascii="Cambria" w:hAnsi="Cambria"/>
          <w:b/>
          <w:color w:val="008000"/>
        </w:rPr>
        <w:t xml:space="preserve"> </w:t>
      </w:r>
      <w:r w:rsidRPr="004130DF">
        <w:rPr>
          <w:rFonts w:ascii="Cambria" w:hAnsi="Cambria"/>
          <w:b/>
          <w:bCs/>
          <w:color w:val="008000"/>
        </w:rPr>
        <w:t>LOKALNA GRUPA DZIAŁANIA</w:t>
      </w:r>
      <w:r>
        <w:rPr>
          <w:rFonts w:ascii="Cambria" w:hAnsi="Cambria"/>
          <w:b/>
          <w:bCs/>
          <w:color w:val="008000"/>
        </w:rPr>
        <w:t xml:space="preserve">         </w:t>
      </w:r>
      <w:r w:rsidRPr="004130DF">
        <w:rPr>
          <w:rFonts w:ascii="Cambria" w:hAnsi="Cambria"/>
          <w:b/>
          <w:bCs/>
          <w:i/>
          <w:color w:val="008000"/>
          <w:sz w:val="22"/>
          <w:szCs w:val="22"/>
        </w:rPr>
        <w:t xml:space="preserve">ul. Kościuszki 7/9 </w:t>
      </w:r>
      <w:r w:rsidRPr="004130DF">
        <w:rPr>
          <w:rFonts w:ascii="Cambria" w:hAnsi="Cambria"/>
          <w:i/>
          <w:color w:val="008000"/>
          <w:sz w:val="22"/>
          <w:szCs w:val="22"/>
        </w:rPr>
        <w:t xml:space="preserve">,     </w:t>
      </w:r>
      <w:r w:rsidRPr="004130DF">
        <w:rPr>
          <w:rFonts w:ascii="Cambria" w:hAnsi="Cambria"/>
          <w:b/>
          <w:bCs/>
          <w:i/>
          <w:color w:val="008000"/>
          <w:sz w:val="22"/>
          <w:szCs w:val="22"/>
        </w:rPr>
        <w:t>55-050 Sobótka</w:t>
      </w:r>
      <w:r>
        <w:rPr>
          <w:rFonts w:ascii="Cambria" w:hAnsi="Cambria"/>
          <w:b/>
          <w:bCs/>
          <w:i/>
          <w:color w:val="008000"/>
          <w:sz w:val="22"/>
          <w:szCs w:val="22"/>
        </w:rPr>
        <w:t xml:space="preserve">                                  </w:t>
      </w:r>
      <w:r w:rsidRPr="00D00574">
        <w:rPr>
          <w:rFonts w:ascii="Cambria" w:hAnsi="Cambria"/>
          <w:b/>
          <w:bCs/>
          <w:i/>
          <w:color w:val="008000"/>
          <w:sz w:val="22"/>
          <w:szCs w:val="22"/>
        </w:rPr>
        <w:t xml:space="preserve">tel.  </w:t>
      </w:r>
      <w:proofErr w:type="spellStart"/>
      <w:r w:rsidRPr="00D00574">
        <w:rPr>
          <w:rFonts w:ascii="Cambria" w:hAnsi="Cambria"/>
          <w:b/>
          <w:bCs/>
          <w:i/>
          <w:color w:val="008000"/>
          <w:sz w:val="22"/>
          <w:szCs w:val="22"/>
        </w:rPr>
        <w:t>fax</w:t>
      </w:r>
      <w:proofErr w:type="spellEnd"/>
      <w:r w:rsidRPr="00D00574">
        <w:rPr>
          <w:rFonts w:ascii="Cambria" w:hAnsi="Cambria"/>
          <w:b/>
          <w:bCs/>
          <w:i/>
          <w:color w:val="008000"/>
          <w:sz w:val="22"/>
          <w:szCs w:val="22"/>
        </w:rPr>
        <w:t xml:space="preserve"> . </w:t>
      </w:r>
      <w:r w:rsidRPr="004130DF">
        <w:rPr>
          <w:rFonts w:ascii="Cambria" w:hAnsi="Cambria"/>
          <w:b/>
          <w:bCs/>
          <w:i/>
          <w:color w:val="008000"/>
          <w:sz w:val="22"/>
          <w:szCs w:val="22"/>
        </w:rPr>
        <w:t>(71) 316-21-7</w:t>
      </w:r>
      <w:r w:rsidRPr="004130DF">
        <w:rPr>
          <w:rFonts w:ascii="Cambria" w:hAnsi="Cambria"/>
          <w:i/>
          <w:color w:val="008000"/>
          <w:sz w:val="22"/>
          <w:szCs w:val="22"/>
        </w:rPr>
        <w:t xml:space="preserve"> , </w:t>
      </w:r>
      <w:r w:rsidRPr="004130DF">
        <w:rPr>
          <w:rFonts w:ascii="Cambria" w:hAnsi="Cambria"/>
          <w:b/>
          <w:bCs/>
          <w:i/>
          <w:color w:val="008000"/>
          <w:sz w:val="22"/>
          <w:szCs w:val="22"/>
        </w:rPr>
        <w:t xml:space="preserve">e-mail: </w:t>
      </w:r>
      <w:hyperlink r:id="rId5" w:history="1">
        <w:r w:rsidRPr="004130DF">
          <w:rPr>
            <w:rStyle w:val="Hipercze"/>
            <w:rFonts w:ascii="Cambria" w:hAnsi="Cambria"/>
            <w:b/>
            <w:bCs/>
            <w:i/>
            <w:color w:val="008000"/>
            <w:sz w:val="22"/>
            <w:szCs w:val="22"/>
          </w:rPr>
          <w:t>info@sleza.pl</w:t>
        </w:r>
      </w:hyperlink>
      <w:r w:rsidRPr="004130DF">
        <w:rPr>
          <w:rFonts w:ascii="Cambria" w:hAnsi="Cambria"/>
          <w:b/>
          <w:bCs/>
          <w:i/>
          <w:color w:val="008000"/>
          <w:sz w:val="22"/>
          <w:szCs w:val="22"/>
        </w:rPr>
        <w:t xml:space="preserve">     </w:t>
      </w:r>
      <w:proofErr w:type="spellStart"/>
      <w:r w:rsidRPr="004130DF">
        <w:rPr>
          <w:rFonts w:ascii="Cambria" w:hAnsi="Cambria"/>
          <w:b/>
          <w:bCs/>
          <w:i/>
          <w:color w:val="008000"/>
          <w:sz w:val="22"/>
          <w:szCs w:val="22"/>
        </w:rPr>
        <w:t>www.slezanie.eu</w:t>
      </w:r>
      <w:proofErr w:type="spellEnd"/>
    </w:p>
    <w:p w:rsidR="00D00574" w:rsidRDefault="00D00574" w:rsidP="00D00574">
      <w:pPr>
        <w:pStyle w:val="NormalnyWeb"/>
        <w:spacing w:after="0"/>
        <w:rPr>
          <w:b/>
          <w:bCs/>
          <w:i/>
          <w:color w:val="008000"/>
          <w:sz w:val="22"/>
          <w:szCs w:val="22"/>
        </w:rPr>
      </w:pPr>
    </w:p>
    <w:p w:rsidR="00D00574" w:rsidRDefault="00D00574" w:rsidP="00D00574">
      <w:pPr>
        <w:pStyle w:val="NormalnyWeb"/>
        <w:spacing w:after="0"/>
        <w:rPr>
          <w:b/>
          <w:bCs/>
          <w:i/>
          <w:color w:val="008000"/>
          <w:sz w:val="22"/>
          <w:szCs w:val="22"/>
        </w:rPr>
      </w:pPr>
    </w:p>
    <w:p w:rsidR="00D00574" w:rsidRPr="004130DF" w:rsidRDefault="00D00574" w:rsidP="00D00574">
      <w:pPr>
        <w:pStyle w:val="NormalnyWeb"/>
        <w:spacing w:after="0"/>
        <w:rPr>
          <w:b/>
          <w:bCs/>
          <w:i/>
          <w:color w:val="008000"/>
          <w:sz w:val="22"/>
          <w:szCs w:val="22"/>
        </w:rPr>
      </w:pPr>
    </w:p>
    <w:p w:rsidR="00D00574" w:rsidRPr="002F0E0C" w:rsidRDefault="00D00574" w:rsidP="00D00574">
      <w:pPr>
        <w:pStyle w:val="NormalnyWeb"/>
        <w:spacing w:after="0"/>
        <w:jc w:val="center"/>
        <w:rPr>
          <w:rFonts w:ascii="Cambria" w:hAnsi="Cambria"/>
          <w:b/>
          <w:bCs/>
          <w:sz w:val="32"/>
          <w:szCs w:val="32"/>
        </w:rPr>
      </w:pPr>
      <w:r w:rsidRPr="002F0E0C">
        <w:rPr>
          <w:rFonts w:ascii="Cambria" w:hAnsi="Cambria"/>
          <w:b/>
          <w:bCs/>
          <w:sz w:val="32"/>
          <w:szCs w:val="32"/>
        </w:rPr>
        <w:t xml:space="preserve">Uchwała Nr </w:t>
      </w:r>
      <w:r>
        <w:rPr>
          <w:rFonts w:ascii="Cambria" w:hAnsi="Cambria"/>
          <w:b/>
          <w:bCs/>
          <w:sz w:val="32"/>
          <w:szCs w:val="32"/>
        </w:rPr>
        <w:t>XXX/01/17</w:t>
      </w:r>
      <w:r w:rsidRPr="002F0E0C">
        <w:rPr>
          <w:rFonts w:ascii="Cambria" w:hAnsi="Cambria"/>
          <w:b/>
          <w:bCs/>
          <w:sz w:val="32"/>
          <w:szCs w:val="32"/>
        </w:rPr>
        <w:t xml:space="preserve">                                                                        </w:t>
      </w:r>
      <w:r>
        <w:rPr>
          <w:rFonts w:ascii="Cambria" w:hAnsi="Cambria"/>
          <w:bCs/>
        </w:rPr>
        <w:t>Nadz</w:t>
      </w:r>
      <w:r w:rsidRPr="002F0E0C">
        <w:rPr>
          <w:rFonts w:ascii="Cambria" w:hAnsi="Cambria"/>
          <w:bCs/>
        </w:rPr>
        <w:t>wyczajnego Walnego Zebrania Członków                                                                    Stowarzyszenia „Ślężanie - Lokalna Grupa Działania”</w:t>
      </w:r>
      <w:r w:rsidRPr="002F0E0C">
        <w:rPr>
          <w:rFonts w:ascii="Cambria" w:hAnsi="Cambria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</w:t>
      </w:r>
      <w:r>
        <w:rPr>
          <w:rFonts w:ascii="Cambria" w:hAnsi="Cambria"/>
          <w:bCs/>
        </w:rPr>
        <w:t>z dnia 18.07.2017</w:t>
      </w:r>
      <w:r w:rsidRPr="002F0E0C">
        <w:rPr>
          <w:rFonts w:ascii="Cambria" w:hAnsi="Cambria"/>
          <w:bCs/>
        </w:rPr>
        <w:t>r.</w:t>
      </w:r>
    </w:p>
    <w:p w:rsidR="00D00574" w:rsidRPr="00BC08A9" w:rsidRDefault="00D00574" w:rsidP="00D00574">
      <w:pPr>
        <w:pStyle w:val="NormalnyWeb"/>
        <w:spacing w:after="0"/>
        <w:jc w:val="center"/>
        <w:rPr>
          <w:rFonts w:ascii="Cambria" w:hAnsi="Cambria"/>
          <w:b/>
          <w:bCs/>
          <w:szCs w:val="22"/>
        </w:rPr>
      </w:pPr>
      <w:r w:rsidRPr="00BC08A9">
        <w:rPr>
          <w:rFonts w:ascii="Cambria" w:hAnsi="Cambria"/>
          <w:b/>
          <w:bCs/>
          <w:szCs w:val="22"/>
        </w:rPr>
        <w:t>W sprawie przyjęcia osób fizycznych w poczet członków zwyczajnych Stowarzyszenia „Ślężanie - Lokalna Grupa Działania”</w:t>
      </w:r>
    </w:p>
    <w:p w:rsidR="00D00574" w:rsidRPr="00BC08A9" w:rsidRDefault="00D00574" w:rsidP="00D00574">
      <w:pPr>
        <w:pStyle w:val="NormalnyWeb"/>
        <w:spacing w:after="0"/>
        <w:ind w:firstLine="708"/>
        <w:rPr>
          <w:rFonts w:ascii="Cambria" w:hAnsi="Cambria"/>
          <w:bCs/>
          <w:szCs w:val="22"/>
        </w:rPr>
      </w:pPr>
      <w:r w:rsidRPr="00BC08A9">
        <w:rPr>
          <w:rFonts w:ascii="Cambria" w:hAnsi="Cambria"/>
          <w:bCs/>
          <w:szCs w:val="22"/>
        </w:rPr>
        <w:t xml:space="preserve">Na podstawie Art.15  ust 2 </w:t>
      </w:r>
      <w:proofErr w:type="spellStart"/>
      <w:r w:rsidRPr="00BC08A9">
        <w:rPr>
          <w:rFonts w:ascii="Cambria" w:hAnsi="Cambria"/>
          <w:bCs/>
          <w:szCs w:val="22"/>
        </w:rPr>
        <w:t>pkt</w:t>
      </w:r>
      <w:proofErr w:type="spellEnd"/>
      <w:r w:rsidRPr="00BC08A9">
        <w:rPr>
          <w:rFonts w:ascii="Cambria" w:hAnsi="Cambria"/>
          <w:bCs/>
          <w:szCs w:val="22"/>
        </w:rPr>
        <w:t xml:space="preserve"> 1) ustawy z dnia 7 marca 2007 r. o wspieraniu rozwoju obszarów wiejskich z udziałem środków Europejskiego Funduszu Rolnego na rzecz Rozwoju Obszarów Wiejskich (Dz. U. Nr 64, poz.427), §</w:t>
      </w:r>
      <w:r>
        <w:rPr>
          <w:rFonts w:ascii="Cambria" w:hAnsi="Cambria"/>
          <w:bCs/>
          <w:szCs w:val="22"/>
        </w:rPr>
        <w:t xml:space="preserve"> </w:t>
      </w:r>
      <w:r w:rsidRPr="00BC08A9">
        <w:rPr>
          <w:rFonts w:ascii="Cambria" w:hAnsi="Cambria"/>
          <w:bCs/>
          <w:szCs w:val="22"/>
        </w:rPr>
        <w:t>10 ust. 2, §13  i § 21 ust. 16, Statutu Stowarzyszenia „Ślężanie - Lokalna Grupa Działania”,</w:t>
      </w:r>
      <w:r>
        <w:rPr>
          <w:rFonts w:ascii="Cambria" w:hAnsi="Cambria"/>
          <w:bCs/>
          <w:szCs w:val="22"/>
        </w:rPr>
        <w:t xml:space="preserve"> </w:t>
      </w:r>
    </w:p>
    <w:p w:rsidR="00D00574" w:rsidRPr="00BC08A9" w:rsidRDefault="00D00574" w:rsidP="00D00574">
      <w:pPr>
        <w:pStyle w:val="NormalnyWeb"/>
        <w:spacing w:after="0"/>
        <w:jc w:val="center"/>
        <w:rPr>
          <w:rFonts w:ascii="Cambria" w:hAnsi="Cambria"/>
          <w:bCs/>
          <w:szCs w:val="22"/>
        </w:rPr>
      </w:pPr>
      <w:r w:rsidRPr="00BC08A9">
        <w:rPr>
          <w:rFonts w:ascii="Cambria" w:hAnsi="Cambria"/>
          <w:bCs/>
          <w:szCs w:val="22"/>
        </w:rPr>
        <w:t>Zwyczajne Walne Zebranie Członków Stowarzyszenia,                                                                             uchwala co następuje;</w:t>
      </w:r>
    </w:p>
    <w:p w:rsidR="00D00574" w:rsidRPr="00BC08A9" w:rsidRDefault="00D00574" w:rsidP="00D00574">
      <w:pPr>
        <w:jc w:val="center"/>
        <w:rPr>
          <w:rFonts w:ascii="Cambria" w:hAnsi="Cambria"/>
          <w:bCs/>
          <w:sz w:val="28"/>
        </w:rPr>
      </w:pPr>
      <w:r w:rsidRPr="00BC08A9">
        <w:rPr>
          <w:rFonts w:ascii="Cambria" w:hAnsi="Cambria"/>
          <w:bCs/>
          <w:sz w:val="28"/>
        </w:rPr>
        <w:t xml:space="preserve">                                                                                                                                                                                § 1</w:t>
      </w:r>
    </w:p>
    <w:p w:rsidR="00D00574" w:rsidRDefault="00D00574" w:rsidP="00D00574">
      <w:pPr>
        <w:jc w:val="both"/>
        <w:rPr>
          <w:rFonts w:ascii="Cambria" w:hAnsi="Cambria"/>
        </w:rPr>
      </w:pPr>
      <w:r w:rsidRPr="00B5245D">
        <w:rPr>
          <w:rFonts w:ascii="Cambria" w:hAnsi="Cambria"/>
        </w:rPr>
        <w:t xml:space="preserve">W poczet członków Zwyczajnych </w:t>
      </w:r>
      <w:r>
        <w:rPr>
          <w:rFonts w:ascii="Cambria" w:hAnsi="Cambria"/>
        </w:rPr>
        <w:t xml:space="preserve">Stowarzyszenia </w:t>
      </w:r>
      <w:r w:rsidRPr="00B5245D">
        <w:rPr>
          <w:rFonts w:ascii="Cambria" w:hAnsi="Cambria"/>
        </w:rPr>
        <w:t>przyjmuje się</w:t>
      </w:r>
      <w:r>
        <w:rPr>
          <w:rFonts w:ascii="Cambria" w:hAnsi="Cambria"/>
        </w:rPr>
        <w:t xml:space="preserve"> osoby fizyczne;</w:t>
      </w:r>
    </w:p>
    <w:p w:rsidR="00D00574" w:rsidRDefault="00D00574" w:rsidP="00D00574">
      <w:pPr>
        <w:jc w:val="both"/>
        <w:rPr>
          <w:rStyle w:val="Pogrubienie"/>
          <w:rFonts w:ascii="Cambria" w:hAnsi="Cambria"/>
          <w:b w:val="0"/>
          <w:szCs w:val="22"/>
        </w:rPr>
      </w:pPr>
    </w:p>
    <w:p w:rsidR="00D00574" w:rsidRDefault="00D00574" w:rsidP="00D00574">
      <w:pPr>
        <w:ind w:left="372" w:firstLine="708"/>
        <w:jc w:val="both"/>
        <w:rPr>
          <w:rStyle w:val="Pogrubienie"/>
          <w:rFonts w:ascii="Cambria" w:hAnsi="Cambria"/>
          <w:b w:val="0"/>
          <w:szCs w:val="22"/>
        </w:rPr>
      </w:pPr>
      <w:r>
        <w:rPr>
          <w:rStyle w:val="Pogrubienie"/>
          <w:rFonts w:ascii="Cambria" w:hAnsi="Cambria"/>
          <w:b w:val="0"/>
          <w:szCs w:val="22"/>
        </w:rPr>
        <w:t>-  Irenę Smółkę</w:t>
      </w:r>
    </w:p>
    <w:p w:rsidR="00D00574" w:rsidRDefault="00D00574" w:rsidP="00D00574">
      <w:pPr>
        <w:ind w:left="372" w:firstLine="708"/>
        <w:jc w:val="both"/>
        <w:rPr>
          <w:rStyle w:val="Pogrubienie"/>
          <w:rFonts w:ascii="Cambria" w:hAnsi="Cambria"/>
          <w:b w:val="0"/>
          <w:szCs w:val="22"/>
        </w:rPr>
      </w:pPr>
      <w:r>
        <w:rPr>
          <w:rStyle w:val="Pogrubienie"/>
          <w:rFonts w:ascii="Cambria" w:hAnsi="Cambria"/>
          <w:b w:val="0"/>
          <w:szCs w:val="22"/>
        </w:rPr>
        <w:t>-  Adama Króla</w:t>
      </w:r>
    </w:p>
    <w:p w:rsidR="00D00574" w:rsidRDefault="00D00574" w:rsidP="00D00574">
      <w:pPr>
        <w:ind w:left="372" w:firstLine="708"/>
        <w:jc w:val="both"/>
        <w:rPr>
          <w:rStyle w:val="Pogrubienie"/>
          <w:rFonts w:ascii="Cambria" w:hAnsi="Cambria"/>
          <w:b w:val="0"/>
          <w:szCs w:val="22"/>
        </w:rPr>
      </w:pPr>
      <w:r>
        <w:rPr>
          <w:rStyle w:val="Pogrubienie"/>
          <w:rFonts w:ascii="Cambria" w:hAnsi="Cambria"/>
          <w:b w:val="0"/>
          <w:szCs w:val="22"/>
        </w:rPr>
        <w:t>-  Edytę Gołdyn</w:t>
      </w:r>
    </w:p>
    <w:p w:rsidR="00D00574" w:rsidRDefault="00D00574" w:rsidP="00D00574">
      <w:pPr>
        <w:jc w:val="both"/>
        <w:rPr>
          <w:rStyle w:val="Pogrubienie"/>
          <w:rFonts w:ascii="Cambria" w:hAnsi="Cambria"/>
          <w:b w:val="0"/>
          <w:szCs w:val="22"/>
        </w:rPr>
      </w:pPr>
    </w:p>
    <w:p w:rsidR="00D00574" w:rsidRPr="00BC08A9" w:rsidRDefault="00D00574" w:rsidP="00D00574">
      <w:pPr>
        <w:jc w:val="center"/>
        <w:rPr>
          <w:rFonts w:ascii="Cambria" w:hAnsi="Cambria"/>
          <w:bCs/>
          <w:sz w:val="28"/>
        </w:rPr>
      </w:pPr>
      <w:r w:rsidRPr="00BC08A9">
        <w:rPr>
          <w:rFonts w:ascii="Cambria" w:hAnsi="Cambria"/>
          <w:bCs/>
          <w:sz w:val="28"/>
        </w:rPr>
        <w:t>§ 2</w:t>
      </w:r>
    </w:p>
    <w:p w:rsidR="00D00574" w:rsidRPr="00BC08A9" w:rsidRDefault="00D00574" w:rsidP="00D00574">
      <w:pPr>
        <w:jc w:val="both"/>
        <w:rPr>
          <w:rFonts w:ascii="Cambria" w:hAnsi="Cambria"/>
          <w:bCs/>
          <w:szCs w:val="22"/>
        </w:rPr>
      </w:pPr>
      <w:r w:rsidRPr="00BC08A9">
        <w:rPr>
          <w:rFonts w:ascii="Cambria" w:hAnsi="Cambria"/>
          <w:bCs/>
          <w:szCs w:val="22"/>
        </w:rPr>
        <w:t>Wykonanie uchwały powierza się Zarządowi Stowarzyszenia.</w:t>
      </w:r>
    </w:p>
    <w:p w:rsidR="00D00574" w:rsidRPr="00BC08A9" w:rsidRDefault="00D00574" w:rsidP="00D00574">
      <w:pPr>
        <w:jc w:val="both"/>
        <w:rPr>
          <w:rFonts w:ascii="Cambria" w:hAnsi="Cambria"/>
          <w:szCs w:val="22"/>
        </w:rPr>
      </w:pPr>
    </w:p>
    <w:p w:rsidR="00D00574" w:rsidRPr="00BC08A9" w:rsidRDefault="00D00574" w:rsidP="00D00574">
      <w:pPr>
        <w:jc w:val="center"/>
        <w:rPr>
          <w:rFonts w:ascii="Cambria" w:hAnsi="Cambria"/>
          <w:bCs/>
          <w:szCs w:val="22"/>
        </w:rPr>
      </w:pPr>
      <w:r w:rsidRPr="00BC08A9">
        <w:rPr>
          <w:rFonts w:ascii="Cambria" w:hAnsi="Cambria"/>
          <w:bCs/>
          <w:szCs w:val="22"/>
        </w:rPr>
        <w:t>§ 3</w:t>
      </w:r>
    </w:p>
    <w:p w:rsidR="00D00574" w:rsidRPr="00BC08A9" w:rsidRDefault="00D00574" w:rsidP="00D00574">
      <w:pPr>
        <w:jc w:val="both"/>
        <w:rPr>
          <w:rFonts w:ascii="Cambria" w:hAnsi="Cambria"/>
          <w:bCs/>
          <w:szCs w:val="22"/>
        </w:rPr>
      </w:pPr>
      <w:r w:rsidRPr="00BC08A9">
        <w:rPr>
          <w:rFonts w:ascii="Cambria" w:hAnsi="Cambria"/>
          <w:bCs/>
          <w:szCs w:val="22"/>
        </w:rPr>
        <w:t>Uchwała wchodzi w życie z dniem podjęcia.</w:t>
      </w:r>
    </w:p>
    <w:p w:rsidR="00740DFD" w:rsidRDefault="00740DFD"/>
    <w:sectPr w:rsidR="00740DFD" w:rsidSect="00C31A7D">
      <w:pgSz w:w="11906" w:h="16838"/>
      <w:pgMar w:top="56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00574"/>
    <w:rsid w:val="00740DFD"/>
    <w:rsid w:val="008242F7"/>
    <w:rsid w:val="009C0E28"/>
    <w:rsid w:val="00A16187"/>
    <w:rsid w:val="00D00574"/>
    <w:rsid w:val="00D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00574"/>
    <w:pPr>
      <w:spacing w:before="100" w:beforeAutospacing="1" w:after="119"/>
    </w:pPr>
  </w:style>
  <w:style w:type="character" w:styleId="Hipercze">
    <w:name w:val="Hyperlink"/>
    <w:rsid w:val="00D00574"/>
    <w:rPr>
      <w:color w:val="0000FF"/>
      <w:u w:val="single"/>
    </w:rPr>
  </w:style>
  <w:style w:type="character" w:styleId="Pogrubienie">
    <w:name w:val="Strong"/>
    <w:qFormat/>
    <w:rsid w:val="00D00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lez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epaslawska</dc:creator>
  <cp:lastModifiedBy>epaslawska</cp:lastModifiedBy>
  <cp:revision>2</cp:revision>
  <dcterms:created xsi:type="dcterms:W3CDTF">2017-07-06T11:26:00Z</dcterms:created>
  <dcterms:modified xsi:type="dcterms:W3CDTF">2017-07-06T11:26:00Z</dcterms:modified>
</cp:coreProperties>
</file>